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E16F" w14:textId="77777777" w:rsidR="00160D12" w:rsidRPr="00AA4DBF" w:rsidRDefault="00881192" w:rsidP="008964B2">
      <w:pPr>
        <w:pStyle w:val="Heading"/>
        <w:ind w:left="-1134" w:right="-802"/>
        <w:jc w:val="center"/>
        <w:rPr>
          <w:rFonts w:ascii="Times New Roman" w:hAnsi="Times New Roman" w:cs="Times New Roman"/>
          <w:color w:val="000000" w:themeColor="text1"/>
          <w:sz w:val="40"/>
          <w:szCs w:val="40"/>
        </w:rPr>
      </w:pPr>
      <w:r w:rsidRPr="00AA4DBF">
        <w:rPr>
          <w:noProof/>
          <w:color w:val="000000" w:themeColor="text1"/>
        </w:rPr>
        <w:drawing>
          <wp:inline distT="0" distB="0" distL="0" distR="0" wp14:anchorId="383FB58E" wp14:editId="7F24C799">
            <wp:extent cx="977900" cy="1271905"/>
            <wp:effectExtent l="0" t="0" r="0" b="4445"/>
            <wp:docPr id="2" name="Рисунок 2" descr="Снимок экрана2019011012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Снимок экрана20190110121709"/>
                    <pic:cNvPicPr>
                      <a:picLocks noChangeAspect="1" noChangeArrowheads="1"/>
                    </pic:cNvPicPr>
                  </pic:nvPicPr>
                  <pic:blipFill>
                    <a:blip r:embed="rId8">
                      <a:lum bright="20000" contrast="40000"/>
                      <a:extLst>
                        <a:ext uri="{28A0092B-C50C-407E-A947-70E740481C1C}">
                          <a14:useLocalDpi xmlns:a14="http://schemas.microsoft.com/office/drawing/2010/main" val="0"/>
                        </a:ext>
                      </a:extLst>
                    </a:blip>
                    <a:srcRect/>
                    <a:stretch>
                      <a:fillRect/>
                    </a:stretch>
                  </pic:blipFill>
                  <pic:spPr bwMode="auto">
                    <a:xfrm>
                      <a:off x="0" y="0"/>
                      <a:ext cx="977900" cy="1271905"/>
                    </a:xfrm>
                    <a:prstGeom prst="rect">
                      <a:avLst/>
                    </a:prstGeom>
                    <a:noFill/>
                    <a:ln>
                      <a:noFill/>
                    </a:ln>
                  </pic:spPr>
                </pic:pic>
              </a:graphicData>
            </a:graphic>
          </wp:inline>
        </w:drawing>
      </w:r>
    </w:p>
    <w:p w14:paraId="327F417B" w14:textId="77777777" w:rsidR="00BB64B3" w:rsidRPr="00AA4DBF" w:rsidRDefault="00FE6E4B" w:rsidP="008964B2">
      <w:pPr>
        <w:pStyle w:val="Heading"/>
        <w:ind w:left="-1134" w:right="-802"/>
        <w:jc w:val="center"/>
        <w:rPr>
          <w:rFonts w:ascii="Times New Roman" w:hAnsi="Times New Roman" w:cs="Times New Roman"/>
          <w:color w:val="000000" w:themeColor="text1"/>
          <w:sz w:val="40"/>
          <w:szCs w:val="40"/>
        </w:rPr>
      </w:pPr>
      <w:r w:rsidRPr="00AA4DBF">
        <w:rPr>
          <w:rFonts w:ascii="Times New Roman" w:hAnsi="Times New Roman" w:cs="Times New Roman"/>
          <w:color w:val="000000" w:themeColor="text1"/>
          <w:sz w:val="40"/>
          <w:szCs w:val="40"/>
        </w:rPr>
        <w:t>СЧЕ</w:t>
      </w:r>
      <w:r w:rsidR="00BB64B3" w:rsidRPr="00AA4DBF">
        <w:rPr>
          <w:rFonts w:ascii="Times New Roman" w:hAnsi="Times New Roman" w:cs="Times New Roman"/>
          <w:color w:val="000000" w:themeColor="text1"/>
          <w:sz w:val="40"/>
          <w:szCs w:val="40"/>
        </w:rPr>
        <w:t>ТНАЯ  ПАЛАТА</w:t>
      </w:r>
    </w:p>
    <w:p w14:paraId="56FFE393" w14:textId="77777777" w:rsidR="00BB64B3" w:rsidRPr="00AA4DBF" w:rsidRDefault="00BB64B3" w:rsidP="008964B2">
      <w:pPr>
        <w:pStyle w:val="Heading"/>
        <w:ind w:left="-1134" w:right="-802"/>
        <w:jc w:val="center"/>
        <w:rPr>
          <w:rFonts w:ascii="Times New Roman" w:hAnsi="Times New Roman" w:cs="Times New Roman"/>
          <w:color w:val="000000" w:themeColor="text1"/>
          <w:sz w:val="40"/>
          <w:szCs w:val="40"/>
        </w:rPr>
      </w:pPr>
      <w:r w:rsidRPr="00AA4DBF">
        <w:rPr>
          <w:rFonts w:ascii="Times New Roman" w:hAnsi="Times New Roman" w:cs="Times New Roman"/>
          <w:color w:val="000000" w:themeColor="text1"/>
          <w:sz w:val="40"/>
          <w:szCs w:val="40"/>
        </w:rPr>
        <w:t>ПСКОВСКОЙ  ОБЛАСТИ</w:t>
      </w:r>
    </w:p>
    <w:p w14:paraId="31CA5AB7" w14:textId="77777777" w:rsidR="00BB64B3" w:rsidRPr="00AA4DBF" w:rsidRDefault="00BB64B3" w:rsidP="008964B2">
      <w:pPr>
        <w:pStyle w:val="Heading"/>
        <w:ind w:left="-1134" w:right="-802"/>
        <w:jc w:val="center"/>
        <w:rPr>
          <w:color w:val="000000" w:themeColor="text1"/>
          <w:sz w:val="14"/>
          <w:szCs w:val="14"/>
        </w:rPr>
      </w:pPr>
      <w:r w:rsidRPr="00AA4DBF">
        <w:rPr>
          <w:b w:val="0"/>
          <w:color w:val="000000" w:themeColor="text1"/>
          <w:sz w:val="14"/>
          <w:szCs w:val="14"/>
        </w:rPr>
        <w:t>_______________________________</w:t>
      </w:r>
      <w:r w:rsidR="003B7A53" w:rsidRPr="00AA4DBF">
        <w:rPr>
          <w:b w:val="0"/>
          <w:color w:val="000000" w:themeColor="text1"/>
          <w:sz w:val="14"/>
          <w:szCs w:val="14"/>
        </w:rPr>
        <w:t>___________________________________________________________________</w:t>
      </w:r>
      <w:r w:rsidRPr="00AA4DBF">
        <w:rPr>
          <w:b w:val="0"/>
          <w:color w:val="000000" w:themeColor="text1"/>
          <w:sz w:val="14"/>
          <w:szCs w:val="14"/>
        </w:rPr>
        <w:t>_________________________</w:t>
      </w:r>
      <w:r w:rsidRPr="00AA4DBF">
        <w:rPr>
          <w:vanish/>
          <w:color w:val="000000" w:themeColor="text1"/>
          <w:sz w:val="14"/>
          <w:szCs w:val="14"/>
        </w:rPr>
        <w:t>#G0</w:t>
      </w:r>
    </w:p>
    <w:p w14:paraId="3B06EFEE" w14:textId="77777777" w:rsidR="00BB64B3" w:rsidRPr="00AA4DBF" w:rsidRDefault="00BB64B3" w:rsidP="008964B2">
      <w:pPr>
        <w:ind w:left="-1134" w:right="-802"/>
        <w:jc w:val="center"/>
        <w:rPr>
          <w:color w:val="000000" w:themeColor="text1"/>
          <w:sz w:val="20"/>
          <w:szCs w:val="20"/>
        </w:rPr>
      </w:pPr>
      <w:r w:rsidRPr="00AA4DBF">
        <w:rPr>
          <w:color w:val="000000" w:themeColor="text1"/>
          <w:sz w:val="20"/>
          <w:szCs w:val="20"/>
        </w:rPr>
        <w:t>180001,  г.Псков,  ул.Некрасова,  д. 23                                                            телефон 8(8112)</w:t>
      </w:r>
      <w:r w:rsidR="003B7A53" w:rsidRPr="00AA4DBF">
        <w:rPr>
          <w:color w:val="000000" w:themeColor="text1"/>
          <w:sz w:val="20"/>
          <w:szCs w:val="20"/>
        </w:rPr>
        <w:t>2</w:t>
      </w:r>
      <w:r w:rsidRPr="00AA4DBF">
        <w:rPr>
          <w:color w:val="000000" w:themeColor="text1"/>
          <w:sz w:val="20"/>
          <w:szCs w:val="20"/>
        </w:rPr>
        <w:t>9-99-16</w:t>
      </w:r>
    </w:p>
    <w:p w14:paraId="142F41F3" w14:textId="445B1E01" w:rsidR="00BB64B3" w:rsidRPr="00AA4DBF" w:rsidRDefault="00EA7912" w:rsidP="008964B2">
      <w:pPr>
        <w:ind w:left="-1134" w:right="-802"/>
        <w:jc w:val="center"/>
        <w:rPr>
          <w:color w:val="000000" w:themeColor="text1"/>
          <w:sz w:val="20"/>
          <w:szCs w:val="20"/>
        </w:rPr>
      </w:pPr>
      <w:r w:rsidRPr="00AA4DBF">
        <w:rPr>
          <w:color w:val="000000" w:themeColor="text1"/>
          <w:sz w:val="20"/>
          <w:szCs w:val="20"/>
        </w:rPr>
        <w:t xml:space="preserve">                                                                                                                   </w:t>
      </w:r>
      <w:r w:rsidR="00CA75C3" w:rsidRPr="00AA4DBF">
        <w:rPr>
          <w:color w:val="000000" w:themeColor="text1"/>
          <w:sz w:val="20"/>
          <w:szCs w:val="20"/>
        </w:rPr>
        <w:t xml:space="preserve">  </w:t>
      </w:r>
      <w:r w:rsidRPr="00AA4DBF">
        <w:rPr>
          <w:color w:val="000000" w:themeColor="text1"/>
          <w:sz w:val="20"/>
          <w:szCs w:val="20"/>
        </w:rPr>
        <w:t xml:space="preserve">    </w:t>
      </w:r>
      <w:r w:rsidR="00BB64B3" w:rsidRPr="00AA4DBF">
        <w:rPr>
          <w:color w:val="000000" w:themeColor="text1"/>
          <w:sz w:val="20"/>
          <w:szCs w:val="20"/>
          <w:lang w:val="en-US"/>
        </w:rPr>
        <w:t>email</w:t>
      </w:r>
      <w:r w:rsidR="00CA75C3" w:rsidRPr="00AA4DBF">
        <w:rPr>
          <w:color w:val="000000" w:themeColor="text1"/>
          <w:sz w:val="20"/>
          <w:szCs w:val="20"/>
        </w:rPr>
        <w:t xml:space="preserve">: </w:t>
      </w:r>
      <w:r w:rsidR="00BB64B3" w:rsidRPr="00AA4DBF">
        <w:rPr>
          <w:color w:val="000000" w:themeColor="text1"/>
          <w:sz w:val="20"/>
          <w:szCs w:val="20"/>
          <w:lang w:val="en-US"/>
        </w:rPr>
        <w:t>schet</w:t>
      </w:r>
      <w:r w:rsidR="00BB64B3" w:rsidRPr="00AA4DBF">
        <w:rPr>
          <w:color w:val="000000" w:themeColor="text1"/>
          <w:sz w:val="20"/>
          <w:szCs w:val="20"/>
        </w:rPr>
        <w:t>6023@</w:t>
      </w:r>
      <w:r w:rsidR="00BB64B3" w:rsidRPr="00AA4DBF">
        <w:rPr>
          <w:color w:val="000000" w:themeColor="text1"/>
          <w:sz w:val="20"/>
          <w:szCs w:val="20"/>
          <w:lang w:val="en-US"/>
        </w:rPr>
        <w:t>ya</w:t>
      </w:r>
      <w:r w:rsidR="00BB64B3" w:rsidRPr="00AA4DBF">
        <w:rPr>
          <w:color w:val="000000" w:themeColor="text1"/>
          <w:sz w:val="20"/>
          <w:szCs w:val="20"/>
        </w:rPr>
        <w:t>.</w:t>
      </w:r>
      <w:r w:rsidR="00BB64B3" w:rsidRPr="00AA4DBF">
        <w:rPr>
          <w:color w:val="000000" w:themeColor="text1"/>
          <w:sz w:val="20"/>
          <w:szCs w:val="20"/>
          <w:lang w:val="en-US"/>
        </w:rPr>
        <w:t>ru</w:t>
      </w:r>
    </w:p>
    <w:p w14:paraId="7401BB80" w14:textId="77777777" w:rsidR="00EE3C7C" w:rsidRPr="00AA4DBF" w:rsidRDefault="00EE3C7C" w:rsidP="00BE532D">
      <w:pPr>
        <w:jc w:val="center"/>
        <w:rPr>
          <w:b/>
          <w:color w:val="000000" w:themeColor="text1"/>
          <w:sz w:val="32"/>
          <w:szCs w:val="32"/>
        </w:rPr>
      </w:pPr>
    </w:p>
    <w:p w14:paraId="01830E7F" w14:textId="77777777" w:rsidR="00BE532D" w:rsidRPr="00AA4DBF" w:rsidRDefault="00BE532D" w:rsidP="00BE532D">
      <w:pPr>
        <w:jc w:val="center"/>
        <w:rPr>
          <w:b/>
          <w:color w:val="000000" w:themeColor="text1"/>
          <w:sz w:val="32"/>
          <w:szCs w:val="32"/>
        </w:rPr>
      </w:pPr>
      <w:r w:rsidRPr="00AA4DBF">
        <w:rPr>
          <w:b/>
          <w:color w:val="000000" w:themeColor="text1"/>
          <w:sz w:val="32"/>
          <w:szCs w:val="32"/>
        </w:rPr>
        <w:t>ПРИКАЗ</w:t>
      </w:r>
    </w:p>
    <w:p w14:paraId="1BCFCE51" w14:textId="77777777" w:rsidR="00BE532D" w:rsidRPr="00AA4DBF" w:rsidRDefault="00BE532D" w:rsidP="00BE532D">
      <w:pPr>
        <w:ind w:firstLine="709"/>
        <w:jc w:val="both"/>
        <w:rPr>
          <w:color w:val="000000" w:themeColor="text1"/>
          <w:sz w:val="32"/>
          <w:szCs w:val="32"/>
        </w:rPr>
      </w:pPr>
    </w:p>
    <w:p w14:paraId="0E2ACB67" w14:textId="21525680" w:rsidR="00BE532D" w:rsidRPr="00AA4DBF" w:rsidRDefault="004F38BE" w:rsidP="00BE532D">
      <w:pPr>
        <w:rPr>
          <w:color w:val="000000" w:themeColor="text1"/>
          <w:sz w:val="28"/>
          <w:szCs w:val="28"/>
        </w:rPr>
      </w:pPr>
      <w:r>
        <w:rPr>
          <w:color w:val="000000" w:themeColor="text1"/>
          <w:sz w:val="28"/>
          <w:szCs w:val="28"/>
        </w:rPr>
        <w:t xml:space="preserve">       </w:t>
      </w:r>
      <w:r w:rsidR="00553CA8" w:rsidRPr="00AA4DBF">
        <w:rPr>
          <w:color w:val="000000" w:themeColor="text1"/>
          <w:sz w:val="28"/>
          <w:szCs w:val="28"/>
        </w:rPr>
        <w:t>«</w:t>
      </w:r>
      <w:r w:rsidR="00523FEA">
        <w:rPr>
          <w:color w:val="000000" w:themeColor="text1"/>
          <w:sz w:val="28"/>
          <w:szCs w:val="28"/>
        </w:rPr>
        <w:t>24</w:t>
      </w:r>
      <w:r w:rsidR="00553CA8" w:rsidRPr="00AA4DBF">
        <w:rPr>
          <w:color w:val="000000" w:themeColor="text1"/>
          <w:sz w:val="28"/>
          <w:szCs w:val="28"/>
        </w:rPr>
        <w:t xml:space="preserve">» </w:t>
      </w:r>
      <w:r w:rsidR="00523FEA">
        <w:rPr>
          <w:color w:val="000000" w:themeColor="text1"/>
          <w:sz w:val="28"/>
          <w:szCs w:val="28"/>
        </w:rPr>
        <w:t>октября</w:t>
      </w:r>
      <w:r w:rsidR="00553CA8" w:rsidRPr="00AA4DBF">
        <w:rPr>
          <w:color w:val="000000" w:themeColor="text1"/>
          <w:sz w:val="28"/>
          <w:szCs w:val="28"/>
        </w:rPr>
        <w:t xml:space="preserve"> </w:t>
      </w:r>
      <w:r w:rsidR="00AB4A15" w:rsidRPr="00AA4DBF">
        <w:rPr>
          <w:color w:val="000000" w:themeColor="text1"/>
          <w:sz w:val="28"/>
          <w:szCs w:val="28"/>
        </w:rPr>
        <w:t>20</w:t>
      </w:r>
      <w:r w:rsidR="00553CA8" w:rsidRPr="00AA4DBF">
        <w:rPr>
          <w:color w:val="000000" w:themeColor="text1"/>
          <w:sz w:val="28"/>
          <w:szCs w:val="28"/>
        </w:rPr>
        <w:t>2</w:t>
      </w:r>
      <w:r>
        <w:rPr>
          <w:color w:val="000000" w:themeColor="text1"/>
          <w:sz w:val="28"/>
          <w:szCs w:val="28"/>
        </w:rPr>
        <w:t>5</w:t>
      </w:r>
      <w:r w:rsidR="00AB4A15" w:rsidRPr="00AA4DBF">
        <w:rPr>
          <w:color w:val="000000" w:themeColor="text1"/>
          <w:sz w:val="28"/>
          <w:szCs w:val="28"/>
        </w:rPr>
        <w:t xml:space="preserve"> года</w:t>
      </w:r>
      <w:r w:rsidR="00BE532D" w:rsidRPr="00AA4DBF">
        <w:rPr>
          <w:color w:val="000000" w:themeColor="text1"/>
          <w:sz w:val="28"/>
          <w:szCs w:val="28"/>
        </w:rPr>
        <w:t xml:space="preserve">          </w:t>
      </w:r>
      <w:r w:rsidR="002630FC" w:rsidRPr="00AA4DBF">
        <w:rPr>
          <w:color w:val="000000" w:themeColor="text1"/>
          <w:sz w:val="28"/>
          <w:szCs w:val="28"/>
        </w:rPr>
        <w:t xml:space="preserve">                   </w:t>
      </w:r>
      <w:r w:rsidR="00523FEA">
        <w:rPr>
          <w:color w:val="000000" w:themeColor="text1"/>
          <w:sz w:val="28"/>
          <w:szCs w:val="28"/>
        </w:rPr>
        <w:t xml:space="preserve">                      </w:t>
      </w:r>
      <w:r w:rsidR="002630FC" w:rsidRPr="00AA4DBF">
        <w:rPr>
          <w:color w:val="000000" w:themeColor="text1"/>
          <w:sz w:val="28"/>
          <w:szCs w:val="28"/>
        </w:rPr>
        <w:t xml:space="preserve">       </w:t>
      </w:r>
      <w:r w:rsidR="00BE532D" w:rsidRPr="00AA4DBF">
        <w:rPr>
          <w:color w:val="000000" w:themeColor="text1"/>
          <w:sz w:val="28"/>
          <w:szCs w:val="28"/>
        </w:rPr>
        <w:t>№</w:t>
      </w:r>
      <w:r w:rsidR="00523FEA">
        <w:rPr>
          <w:color w:val="000000" w:themeColor="text1"/>
          <w:sz w:val="28"/>
          <w:szCs w:val="28"/>
        </w:rPr>
        <w:t>403</w:t>
      </w:r>
      <w:r w:rsidR="00AB4A15" w:rsidRPr="00AA4DBF">
        <w:rPr>
          <w:color w:val="000000" w:themeColor="text1"/>
          <w:sz w:val="28"/>
          <w:szCs w:val="28"/>
        </w:rPr>
        <w:t xml:space="preserve"> </w:t>
      </w:r>
      <w:r w:rsidR="00BE532D" w:rsidRPr="00AA4DBF">
        <w:rPr>
          <w:color w:val="000000" w:themeColor="text1"/>
          <w:sz w:val="28"/>
          <w:szCs w:val="28"/>
        </w:rPr>
        <w:t>о/д</w:t>
      </w:r>
    </w:p>
    <w:p w14:paraId="1AC9E275" w14:textId="77777777" w:rsidR="00BE532D" w:rsidRPr="00AA4DBF" w:rsidRDefault="00BE532D" w:rsidP="00BE532D">
      <w:pPr>
        <w:ind w:left="567"/>
        <w:jc w:val="both"/>
        <w:rPr>
          <w:b/>
          <w:color w:val="000000" w:themeColor="text1"/>
          <w:sz w:val="28"/>
          <w:szCs w:val="28"/>
        </w:rPr>
      </w:pPr>
    </w:p>
    <w:p w14:paraId="280814DB" w14:textId="77CF0C7F" w:rsidR="00F31DFF" w:rsidRPr="00AA4DBF" w:rsidRDefault="001D7AC2" w:rsidP="00623042">
      <w:pPr>
        <w:autoSpaceDE w:val="0"/>
        <w:autoSpaceDN w:val="0"/>
        <w:adjustRightInd w:val="0"/>
        <w:ind w:left="567"/>
        <w:rPr>
          <w:bCs/>
          <w:color w:val="000000" w:themeColor="text1"/>
          <w:sz w:val="28"/>
          <w:szCs w:val="28"/>
        </w:rPr>
      </w:pPr>
      <w:r w:rsidRPr="00AA4DBF">
        <w:rPr>
          <w:bCs/>
          <w:color w:val="000000" w:themeColor="text1"/>
          <w:sz w:val="28"/>
          <w:szCs w:val="28"/>
        </w:rPr>
        <w:t>О</w:t>
      </w:r>
      <w:r w:rsidR="00EE3C7C" w:rsidRPr="00AA4DBF">
        <w:rPr>
          <w:bCs/>
          <w:color w:val="000000" w:themeColor="text1"/>
          <w:sz w:val="28"/>
          <w:szCs w:val="28"/>
        </w:rPr>
        <w:t xml:space="preserve">б утверждении формы </w:t>
      </w:r>
      <w:r w:rsidR="00F31DFF" w:rsidRPr="00AA4DBF">
        <w:rPr>
          <w:bCs/>
          <w:color w:val="000000" w:themeColor="text1"/>
          <w:sz w:val="28"/>
          <w:szCs w:val="28"/>
        </w:rPr>
        <w:t>с</w:t>
      </w:r>
      <w:r w:rsidR="00EE3C7C" w:rsidRPr="00AA4DBF">
        <w:rPr>
          <w:bCs/>
          <w:color w:val="000000" w:themeColor="text1"/>
          <w:sz w:val="28"/>
          <w:szCs w:val="28"/>
        </w:rPr>
        <w:t xml:space="preserve">оглашения </w:t>
      </w:r>
    </w:p>
    <w:p w14:paraId="5914E6A1" w14:textId="77777777" w:rsidR="00F31DFF" w:rsidRPr="00AA4DBF" w:rsidRDefault="00EE3C7C" w:rsidP="00623042">
      <w:pPr>
        <w:autoSpaceDE w:val="0"/>
        <w:autoSpaceDN w:val="0"/>
        <w:adjustRightInd w:val="0"/>
        <w:ind w:left="567"/>
        <w:rPr>
          <w:bCs/>
          <w:color w:val="000000" w:themeColor="text1"/>
          <w:sz w:val="28"/>
          <w:szCs w:val="28"/>
        </w:rPr>
      </w:pPr>
      <w:r w:rsidRPr="00AA4DBF">
        <w:rPr>
          <w:bCs/>
          <w:color w:val="000000" w:themeColor="text1"/>
          <w:sz w:val="28"/>
          <w:szCs w:val="28"/>
        </w:rPr>
        <w:t xml:space="preserve">о передаче полномочий по </w:t>
      </w:r>
      <w:r w:rsidR="002630FC" w:rsidRPr="00AA4DBF">
        <w:rPr>
          <w:bCs/>
          <w:color w:val="000000" w:themeColor="text1"/>
          <w:sz w:val="28"/>
          <w:szCs w:val="28"/>
        </w:rPr>
        <w:t>осуществлению</w:t>
      </w:r>
    </w:p>
    <w:p w14:paraId="11E09CDC" w14:textId="77777777" w:rsidR="002630FC" w:rsidRPr="00AA4DBF" w:rsidRDefault="002630FC" w:rsidP="00623042">
      <w:pPr>
        <w:autoSpaceDE w:val="0"/>
        <w:autoSpaceDN w:val="0"/>
        <w:adjustRightInd w:val="0"/>
        <w:ind w:left="567"/>
        <w:rPr>
          <w:bCs/>
          <w:color w:val="000000" w:themeColor="text1"/>
          <w:sz w:val="28"/>
          <w:szCs w:val="28"/>
        </w:rPr>
      </w:pPr>
      <w:r w:rsidRPr="00AA4DBF">
        <w:rPr>
          <w:bCs/>
          <w:color w:val="000000" w:themeColor="text1"/>
          <w:sz w:val="28"/>
          <w:szCs w:val="28"/>
        </w:rPr>
        <w:t xml:space="preserve">внешнего </w:t>
      </w:r>
      <w:r w:rsidR="00EE3C7C" w:rsidRPr="00AA4DBF">
        <w:rPr>
          <w:bCs/>
          <w:color w:val="000000" w:themeColor="text1"/>
          <w:sz w:val="28"/>
          <w:szCs w:val="28"/>
        </w:rPr>
        <w:t xml:space="preserve">муниципального финансового </w:t>
      </w:r>
    </w:p>
    <w:p w14:paraId="70EE6CC0" w14:textId="1AAEFEA3" w:rsidR="00DA7C7D" w:rsidRPr="00AA4DBF" w:rsidRDefault="00EE3C7C" w:rsidP="00623042">
      <w:pPr>
        <w:autoSpaceDE w:val="0"/>
        <w:autoSpaceDN w:val="0"/>
        <w:adjustRightInd w:val="0"/>
        <w:ind w:left="567"/>
        <w:rPr>
          <w:b/>
          <w:color w:val="000000" w:themeColor="text1"/>
          <w:sz w:val="28"/>
          <w:szCs w:val="28"/>
        </w:rPr>
      </w:pPr>
      <w:r w:rsidRPr="00AA4DBF">
        <w:rPr>
          <w:bCs/>
          <w:color w:val="000000" w:themeColor="text1"/>
          <w:sz w:val="28"/>
          <w:szCs w:val="28"/>
        </w:rPr>
        <w:t>контроля</w:t>
      </w:r>
      <w:r w:rsidR="00F424B2" w:rsidRPr="00AA4DBF">
        <w:rPr>
          <w:bCs/>
          <w:color w:val="000000" w:themeColor="text1"/>
          <w:sz w:val="28"/>
          <w:szCs w:val="28"/>
        </w:rPr>
        <w:t xml:space="preserve"> в новой редакции</w:t>
      </w:r>
    </w:p>
    <w:p w14:paraId="05CEF0DF" w14:textId="77777777" w:rsidR="00BE532D" w:rsidRPr="00AA4DBF" w:rsidRDefault="00BE532D" w:rsidP="00BE532D">
      <w:pPr>
        <w:autoSpaceDE w:val="0"/>
        <w:autoSpaceDN w:val="0"/>
        <w:adjustRightInd w:val="0"/>
        <w:ind w:firstLine="540"/>
        <w:jc w:val="both"/>
        <w:rPr>
          <w:b/>
          <w:color w:val="000000" w:themeColor="text1"/>
          <w:sz w:val="28"/>
          <w:szCs w:val="28"/>
        </w:rPr>
      </w:pPr>
    </w:p>
    <w:p w14:paraId="6EFB5CDF" w14:textId="4B4A7296" w:rsidR="00BE532D" w:rsidRPr="00AA4DBF" w:rsidRDefault="001D7AC2" w:rsidP="00BE532D">
      <w:pPr>
        <w:ind w:firstLine="567"/>
        <w:jc w:val="both"/>
        <w:rPr>
          <w:color w:val="000000" w:themeColor="text1"/>
          <w:sz w:val="28"/>
          <w:szCs w:val="28"/>
        </w:rPr>
      </w:pPr>
      <w:r w:rsidRPr="00AA4DBF">
        <w:rPr>
          <w:color w:val="000000" w:themeColor="text1"/>
          <w:sz w:val="28"/>
          <w:szCs w:val="28"/>
        </w:rPr>
        <w:t xml:space="preserve">В </w:t>
      </w:r>
      <w:r w:rsidR="00623042" w:rsidRPr="00AA4DBF">
        <w:rPr>
          <w:color w:val="000000" w:themeColor="text1"/>
          <w:sz w:val="28"/>
          <w:szCs w:val="28"/>
        </w:rPr>
        <w:t>соответствии с</w:t>
      </w:r>
      <w:r w:rsidR="00F31DFF" w:rsidRPr="00AA4DBF">
        <w:rPr>
          <w:color w:val="000000" w:themeColor="text1"/>
          <w:sz w:val="28"/>
          <w:szCs w:val="28"/>
        </w:rPr>
        <w:t xml:space="preserve"> </w:t>
      </w:r>
      <w:r w:rsidR="00623042" w:rsidRPr="00AA4DBF">
        <w:rPr>
          <w:color w:val="000000" w:themeColor="text1"/>
          <w:sz w:val="28"/>
          <w:szCs w:val="28"/>
        </w:rPr>
        <w:t xml:space="preserve">частью 10 статьи 25.1 </w:t>
      </w:r>
      <w:r w:rsidRPr="00AA4DBF">
        <w:rPr>
          <w:color w:val="000000" w:themeColor="text1"/>
          <w:sz w:val="28"/>
          <w:szCs w:val="28"/>
        </w:rPr>
        <w:t>Закон</w:t>
      </w:r>
      <w:r w:rsidR="00623042" w:rsidRPr="00AA4DBF">
        <w:rPr>
          <w:color w:val="000000" w:themeColor="text1"/>
          <w:sz w:val="28"/>
          <w:szCs w:val="28"/>
        </w:rPr>
        <w:t>а</w:t>
      </w:r>
      <w:r w:rsidRPr="00AA4DBF">
        <w:rPr>
          <w:color w:val="000000" w:themeColor="text1"/>
          <w:sz w:val="28"/>
          <w:szCs w:val="28"/>
        </w:rPr>
        <w:t xml:space="preserve"> </w:t>
      </w:r>
      <w:r w:rsidR="00F31DFF" w:rsidRPr="00AA4DBF">
        <w:rPr>
          <w:color w:val="000000" w:themeColor="text1"/>
          <w:sz w:val="28"/>
          <w:szCs w:val="28"/>
        </w:rPr>
        <w:t xml:space="preserve">Псковской </w:t>
      </w:r>
      <w:r w:rsidRPr="00AA4DBF">
        <w:rPr>
          <w:color w:val="000000" w:themeColor="text1"/>
          <w:sz w:val="28"/>
          <w:szCs w:val="28"/>
        </w:rPr>
        <w:t>области от 16.10.2006 года №588-ОЗ «О Счетной палате Псковской области</w:t>
      </w:r>
    </w:p>
    <w:p w14:paraId="3C26CA41" w14:textId="77777777" w:rsidR="00BE532D" w:rsidRPr="00AA4DBF" w:rsidRDefault="00BE532D" w:rsidP="00BE532D">
      <w:pPr>
        <w:ind w:firstLine="567"/>
        <w:jc w:val="both"/>
        <w:rPr>
          <w:color w:val="000000" w:themeColor="text1"/>
          <w:sz w:val="28"/>
          <w:szCs w:val="28"/>
        </w:rPr>
      </w:pPr>
    </w:p>
    <w:p w14:paraId="3729E12D" w14:textId="77777777" w:rsidR="00BE532D" w:rsidRPr="00AA4DBF" w:rsidRDefault="00F31DFF" w:rsidP="00BE532D">
      <w:pPr>
        <w:jc w:val="both"/>
        <w:rPr>
          <w:b/>
          <w:color w:val="000000" w:themeColor="text1"/>
          <w:sz w:val="28"/>
          <w:szCs w:val="28"/>
        </w:rPr>
      </w:pPr>
      <w:r w:rsidRPr="00AA4DBF">
        <w:rPr>
          <w:b/>
          <w:color w:val="000000" w:themeColor="text1"/>
          <w:sz w:val="28"/>
          <w:szCs w:val="28"/>
        </w:rPr>
        <w:t xml:space="preserve">        </w:t>
      </w:r>
      <w:r w:rsidR="00BE532D" w:rsidRPr="00AA4DBF">
        <w:rPr>
          <w:b/>
          <w:color w:val="000000" w:themeColor="text1"/>
          <w:sz w:val="28"/>
          <w:szCs w:val="28"/>
        </w:rPr>
        <w:t xml:space="preserve">ПРИКАЗЫВАЮ: </w:t>
      </w:r>
    </w:p>
    <w:p w14:paraId="5CB052B6" w14:textId="77777777" w:rsidR="00BE532D" w:rsidRPr="00AA4DBF" w:rsidRDefault="00BE532D" w:rsidP="00BE532D">
      <w:pPr>
        <w:jc w:val="both"/>
        <w:rPr>
          <w:b/>
          <w:color w:val="000000" w:themeColor="text1"/>
          <w:sz w:val="28"/>
          <w:szCs w:val="28"/>
        </w:rPr>
      </w:pPr>
    </w:p>
    <w:p w14:paraId="0094AA58" w14:textId="2BD56A06" w:rsidR="006F09DE" w:rsidRDefault="00BE532D" w:rsidP="00BE532D">
      <w:pPr>
        <w:autoSpaceDE w:val="0"/>
        <w:autoSpaceDN w:val="0"/>
        <w:adjustRightInd w:val="0"/>
        <w:ind w:firstLine="540"/>
        <w:jc w:val="both"/>
        <w:rPr>
          <w:color w:val="000000" w:themeColor="text1"/>
          <w:sz w:val="28"/>
          <w:szCs w:val="28"/>
        </w:rPr>
      </w:pPr>
      <w:r w:rsidRPr="00AA4DBF">
        <w:rPr>
          <w:color w:val="000000" w:themeColor="text1"/>
          <w:sz w:val="28"/>
          <w:szCs w:val="28"/>
        </w:rPr>
        <w:t xml:space="preserve">1. </w:t>
      </w:r>
      <w:r w:rsidR="006F09DE" w:rsidRPr="006F09DE">
        <w:rPr>
          <w:color w:val="000000" w:themeColor="text1"/>
          <w:sz w:val="28"/>
          <w:szCs w:val="28"/>
        </w:rPr>
        <w:t>Утвердить форму соглашения с представительным органом муниципального образования Псковской области о передаче Счетной палате Псковской области полномочий по осуществлению внешнего муниципального финансового контроля согласно приложению</w:t>
      </w:r>
      <w:r w:rsidR="006F09DE">
        <w:rPr>
          <w:color w:val="000000" w:themeColor="text1"/>
          <w:sz w:val="28"/>
          <w:szCs w:val="28"/>
        </w:rPr>
        <w:t>.</w:t>
      </w:r>
    </w:p>
    <w:p w14:paraId="1B392C59" w14:textId="3F4243E9" w:rsidR="005E07D5" w:rsidRDefault="003B7A53" w:rsidP="00BE532D">
      <w:pPr>
        <w:autoSpaceDE w:val="0"/>
        <w:autoSpaceDN w:val="0"/>
        <w:adjustRightInd w:val="0"/>
        <w:ind w:firstLine="540"/>
        <w:jc w:val="both"/>
        <w:rPr>
          <w:color w:val="000000" w:themeColor="text1"/>
          <w:sz w:val="28"/>
          <w:szCs w:val="28"/>
        </w:rPr>
      </w:pPr>
      <w:r w:rsidRPr="00AA4DBF">
        <w:rPr>
          <w:color w:val="000000" w:themeColor="text1"/>
          <w:sz w:val="28"/>
          <w:szCs w:val="28"/>
        </w:rPr>
        <w:t xml:space="preserve">2. Разместить форму соглашения с представительным органом муниципального образования Псковской области о передаче Счетной палате Псковской области полномочий по осуществлению внешнего муниципального финансового контроля на официальном сайте Счетной палаты Псковской области в информационно-телекоммуникационной сети «Интернет» </w:t>
      </w:r>
      <w:r w:rsidR="006F09DE" w:rsidRPr="006F09DE">
        <w:rPr>
          <w:color w:val="000000" w:themeColor="text1"/>
          <w:sz w:val="28"/>
          <w:szCs w:val="28"/>
        </w:rPr>
        <w:t>http://www.sp-po.ru/</w:t>
      </w:r>
      <w:r w:rsidRPr="00AA4DBF">
        <w:rPr>
          <w:color w:val="000000" w:themeColor="text1"/>
          <w:sz w:val="28"/>
          <w:szCs w:val="28"/>
        </w:rPr>
        <w:t>.</w:t>
      </w:r>
    </w:p>
    <w:p w14:paraId="6C00742F" w14:textId="0C80BF0A" w:rsidR="006F09DE" w:rsidRPr="00AA4DBF" w:rsidRDefault="006F09DE" w:rsidP="006F09DE">
      <w:pPr>
        <w:autoSpaceDE w:val="0"/>
        <w:autoSpaceDN w:val="0"/>
        <w:adjustRightInd w:val="0"/>
        <w:ind w:firstLine="540"/>
        <w:jc w:val="both"/>
        <w:rPr>
          <w:color w:val="000000" w:themeColor="text1"/>
          <w:sz w:val="28"/>
          <w:szCs w:val="28"/>
        </w:rPr>
      </w:pPr>
      <w:r>
        <w:rPr>
          <w:color w:val="000000" w:themeColor="text1"/>
          <w:sz w:val="28"/>
          <w:szCs w:val="28"/>
        </w:rPr>
        <w:t xml:space="preserve">3. Признать утратившими силу </w:t>
      </w:r>
      <w:r w:rsidRPr="006F09DE">
        <w:rPr>
          <w:color w:val="000000" w:themeColor="text1"/>
          <w:sz w:val="28"/>
          <w:szCs w:val="28"/>
        </w:rPr>
        <w:t>приказ Счетной палаты Псковской области от 30.12.2019 года №135 о/д</w:t>
      </w:r>
      <w:r>
        <w:rPr>
          <w:color w:val="000000" w:themeColor="text1"/>
          <w:sz w:val="28"/>
          <w:szCs w:val="28"/>
        </w:rPr>
        <w:t xml:space="preserve"> «</w:t>
      </w:r>
      <w:r w:rsidRPr="006F09DE">
        <w:rPr>
          <w:color w:val="000000" w:themeColor="text1"/>
          <w:sz w:val="28"/>
          <w:szCs w:val="28"/>
        </w:rPr>
        <w:t>Об утверждении формы соглашения о передаче полномочий по осуществлению</w:t>
      </w:r>
      <w:r>
        <w:rPr>
          <w:color w:val="000000" w:themeColor="text1"/>
          <w:sz w:val="28"/>
          <w:szCs w:val="28"/>
        </w:rPr>
        <w:t xml:space="preserve"> </w:t>
      </w:r>
      <w:r w:rsidRPr="006F09DE">
        <w:rPr>
          <w:color w:val="000000" w:themeColor="text1"/>
          <w:sz w:val="28"/>
          <w:szCs w:val="28"/>
        </w:rPr>
        <w:t>внешнего муниципального финансового</w:t>
      </w:r>
      <w:r>
        <w:rPr>
          <w:color w:val="000000" w:themeColor="text1"/>
          <w:sz w:val="28"/>
          <w:szCs w:val="28"/>
        </w:rPr>
        <w:t xml:space="preserve"> </w:t>
      </w:r>
      <w:r w:rsidRPr="006F09DE">
        <w:rPr>
          <w:color w:val="000000" w:themeColor="text1"/>
          <w:sz w:val="28"/>
          <w:szCs w:val="28"/>
        </w:rPr>
        <w:t>контроля</w:t>
      </w:r>
      <w:r>
        <w:rPr>
          <w:color w:val="000000" w:themeColor="text1"/>
          <w:sz w:val="28"/>
          <w:szCs w:val="28"/>
        </w:rPr>
        <w:t>»,</w:t>
      </w:r>
      <w:r w:rsidRPr="006F09DE">
        <w:rPr>
          <w:color w:val="000000" w:themeColor="text1"/>
          <w:sz w:val="28"/>
          <w:szCs w:val="28"/>
        </w:rPr>
        <w:t xml:space="preserve"> приказ Счетной палаты Псковской области от 25.03.2022 года №69 о/д</w:t>
      </w:r>
      <w:r>
        <w:rPr>
          <w:color w:val="000000" w:themeColor="text1"/>
          <w:sz w:val="28"/>
          <w:szCs w:val="28"/>
        </w:rPr>
        <w:t xml:space="preserve">                                     «</w:t>
      </w:r>
      <w:r w:rsidRPr="006F09DE">
        <w:rPr>
          <w:color w:val="000000" w:themeColor="text1"/>
          <w:sz w:val="28"/>
          <w:szCs w:val="28"/>
        </w:rPr>
        <w:t>Об утверждении формы соглашения о передаче полномочий по осуществлению</w:t>
      </w:r>
      <w:r>
        <w:rPr>
          <w:color w:val="000000" w:themeColor="text1"/>
          <w:sz w:val="28"/>
          <w:szCs w:val="28"/>
        </w:rPr>
        <w:t xml:space="preserve"> </w:t>
      </w:r>
      <w:r w:rsidRPr="006F09DE">
        <w:rPr>
          <w:color w:val="000000" w:themeColor="text1"/>
          <w:sz w:val="28"/>
          <w:szCs w:val="28"/>
        </w:rPr>
        <w:t>внешнего муниципального финансового</w:t>
      </w:r>
      <w:r>
        <w:rPr>
          <w:color w:val="000000" w:themeColor="text1"/>
          <w:sz w:val="28"/>
          <w:szCs w:val="28"/>
        </w:rPr>
        <w:t xml:space="preserve"> </w:t>
      </w:r>
      <w:r w:rsidRPr="006F09DE">
        <w:rPr>
          <w:color w:val="000000" w:themeColor="text1"/>
          <w:sz w:val="28"/>
          <w:szCs w:val="28"/>
        </w:rPr>
        <w:t>контроля в новой редакции</w:t>
      </w:r>
      <w:r>
        <w:rPr>
          <w:color w:val="000000" w:themeColor="text1"/>
          <w:sz w:val="28"/>
          <w:szCs w:val="28"/>
        </w:rPr>
        <w:t>».</w:t>
      </w:r>
    </w:p>
    <w:p w14:paraId="71E60ED8" w14:textId="19DEECCA" w:rsidR="00BE532D" w:rsidRPr="00AA4DBF" w:rsidRDefault="006F09DE" w:rsidP="00BE532D">
      <w:pPr>
        <w:autoSpaceDE w:val="0"/>
        <w:autoSpaceDN w:val="0"/>
        <w:adjustRightInd w:val="0"/>
        <w:ind w:firstLine="540"/>
        <w:jc w:val="both"/>
        <w:rPr>
          <w:color w:val="000000" w:themeColor="text1"/>
          <w:sz w:val="28"/>
          <w:szCs w:val="28"/>
        </w:rPr>
      </w:pPr>
      <w:r>
        <w:rPr>
          <w:color w:val="000000" w:themeColor="text1"/>
          <w:sz w:val="28"/>
          <w:szCs w:val="28"/>
        </w:rPr>
        <w:t>4</w:t>
      </w:r>
      <w:r w:rsidR="00BE532D" w:rsidRPr="00AA4DBF">
        <w:rPr>
          <w:color w:val="000000" w:themeColor="text1"/>
          <w:sz w:val="28"/>
          <w:szCs w:val="28"/>
        </w:rPr>
        <w:t>. Контроль за исполнением настоящего приказа оставляю за собой.</w:t>
      </w:r>
    </w:p>
    <w:p w14:paraId="25C7070D" w14:textId="77777777" w:rsidR="003C3F84" w:rsidRDefault="00BE532D" w:rsidP="00BE532D">
      <w:pPr>
        <w:jc w:val="both"/>
        <w:rPr>
          <w:color w:val="000000" w:themeColor="text1"/>
          <w:sz w:val="28"/>
          <w:szCs w:val="28"/>
        </w:rPr>
      </w:pPr>
      <w:r w:rsidRPr="00AA4DBF">
        <w:rPr>
          <w:color w:val="000000" w:themeColor="text1"/>
          <w:sz w:val="28"/>
          <w:szCs w:val="28"/>
        </w:rPr>
        <w:t xml:space="preserve">    </w:t>
      </w:r>
    </w:p>
    <w:p w14:paraId="0646D496" w14:textId="77777777" w:rsidR="00BC2952" w:rsidRDefault="00BE532D" w:rsidP="003C3F84">
      <w:pPr>
        <w:jc w:val="center"/>
        <w:rPr>
          <w:color w:val="000000" w:themeColor="text1"/>
          <w:sz w:val="28"/>
          <w:szCs w:val="28"/>
        </w:rPr>
        <w:sectPr w:rsidR="00BC2952" w:rsidSect="003C3F84">
          <w:footerReference w:type="default" r:id="rId9"/>
          <w:footerReference w:type="first" r:id="rId10"/>
          <w:pgSz w:w="12240" w:h="15840"/>
          <w:pgMar w:top="-284" w:right="851" w:bottom="1021" w:left="1276" w:header="1843" w:footer="264" w:gutter="0"/>
          <w:pgNumType w:start="1"/>
          <w:cols w:space="720"/>
          <w:noEndnote/>
          <w:docGrid w:linePitch="326"/>
        </w:sectPr>
      </w:pPr>
      <w:r w:rsidRPr="00AA4DBF">
        <w:rPr>
          <w:color w:val="000000" w:themeColor="text1"/>
          <w:sz w:val="28"/>
          <w:szCs w:val="28"/>
        </w:rPr>
        <w:t xml:space="preserve">Председатель палаты                              </w:t>
      </w:r>
      <w:r w:rsidR="002630FC" w:rsidRPr="00AA4DBF">
        <w:rPr>
          <w:color w:val="000000" w:themeColor="text1"/>
          <w:sz w:val="28"/>
          <w:szCs w:val="28"/>
        </w:rPr>
        <w:t xml:space="preserve">                            </w:t>
      </w:r>
      <w:r w:rsidRPr="00AA4DBF">
        <w:rPr>
          <w:color w:val="000000" w:themeColor="text1"/>
          <w:sz w:val="28"/>
          <w:szCs w:val="28"/>
        </w:rPr>
        <w:t>М.Н.Хохлова</w:t>
      </w:r>
    </w:p>
    <w:p w14:paraId="228B5494" w14:textId="5F66358B" w:rsidR="00BE532D" w:rsidRPr="00AA4DBF" w:rsidRDefault="00BE532D" w:rsidP="003C3F84">
      <w:pPr>
        <w:jc w:val="center"/>
        <w:rPr>
          <w:color w:val="000000" w:themeColor="text1"/>
          <w:sz w:val="28"/>
          <w:szCs w:val="28"/>
        </w:rPr>
      </w:pPr>
    </w:p>
    <w:p w14:paraId="44CE2DEA" w14:textId="77777777" w:rsidR="00501674" w:rsidRDefault="00501674" w:rsidP="003B7A53">
      <w:pPr>
        <w:ind w:left="5670"/>
        <w:jc w:val="both"/>
        <w:rPr>
          <w:color w:val="000000" w:themeColor="text1"/>
          <w:sz w:val="28"/>
          <w:szCs w:val="28"/>
        </w:rPr>
      </w:pPr>
    </w:p>
    <w:p w14:paraId="2A5593F2" w14:textId="7E041FA1" w:rsidR="003B7A53" w:rsidRPr="00AA4DBF" w:rsidRDefault="003B7A53" w:rsidP="003B7A53">
      <w:pPr>
        <w:ind w:left="5670"/>
        <w:jc w:val="both"/>
        <w:rPr>
          <w:color w:val="000000" w:themeColor="text1"/>
          <w:sz w:val="28"/>
          <w:szCs w:val="28"/>
        </w:rPr>
      </w:pPr>
      <w:r w:rsidRPr="00AA4DBF">
        <w:rPr>
          <w:color w:val="000000" w:themeColor="text1"/>
          <w:sz w:val="28"/>
          <w:szCs w:val="28"/>
        </w:rPr>
        <w:t>Приложение</w:t>
      </w:r>
    </w:p>
    <w:p w14:paraId="3019788B" w14:textId="77777777" w:rsidR="003B7A53" w:rsidRPr="00AA4DBF" w:rsidRDefault="003B7A53" w:rsidP="003B7A53">
      <w:pPr>
        <w:ind w:left="5670"/>
        <w:jc w:val="both"/>
        <w:rPr>
          <w:color w:val="000000" w:themeColor="text1"/>
          <w:sz w:val="28"/>
          <w:szCs w:val="28"/>
        </w:rPr>
      </w:pPr>
      <w:r w:rsidRPr="00AA4DBF">
        <w:rPr>
          <w:color w:val="000000" w:themeColor="text1"/>
          <w:sz w:val="28"/>
          <w:szCs w:val="28"/>
        </w:rPr>
        <w:t>к приказу Счетной палаты Псковской области</w:t>
      </w:r>
    </w:p>
    <w:p w14:paraId="5C3226DD" w14:textId="2E3F1EF6" w:rsidR="003B7A53" w:rsidRPr="00AA4DBF" w:rsidRDefault="003B7A53" w:rsidP="003B7A53">
      <w:pPr>
        <w:ind w:left="5670"/>
        <w:jc w:val="both"/>
        <w:rPr>
          <w:color w:val="000000" w:themeColor="text1"/>
          <w:sz w:val="28"/>
          <w:szCs w:val="28"/>
        </w:rPr>
      </w:pPr>
      <w:r w:rsidRPr="00AA4DBF">
        <w:rPr>
          <w:color w:val="000000" w:themeColor="text1"/>
          <w:sz w:val="28"/>
          <w:szCs w:val="28"/>
        </w:rPr>
        <w:t xml:space="preserve">от </w:t>
      </w:r>
      <w:r w:rsidR="00F424B2" w:rsidRPr="00AA4DBF">
        <w:rPr>
          <w:color w:val="000000" w:themeColor="text1"/>
          <w:sz w:val="28"/>
          <w:szCs w:val="28"/>
        </w:rPr>
        <w:t>«</w:t>
      </w:r>
      <w:r w:rsidR="00523FEA">
        <w:rPr>
          <w:color w:val="000000" w:themeColor="text1"/>
          <w:sz w:val="28"/>
          <w:szCs w:val="28"/>
        </w:rPr>
        <w:t>24</w:t>
      </w:r>
      <w:r w:rsidR="00F424B2" w:rsidRPr="00AA4DBF">
        <w:rPr>
          <w:color w:val="000000" w:themeColor="text1"/>
          <w:sz w:val="28"/>
          <w:szCs w:val="28"/>
        </w:rPr>
        <w:t>»</w:t>
      </w:r>
      <w:r w:rsidR="002630FC" w:rsidRPr="00AA4DBF">
        <w:rPr>
          <w:color w:val="000000" w:themeColor="text1"/>
          <w:sz w:val="28"/>
          <w:szCs w:val="28"/>
        </w:rPr>
        <w:t xml:space="preserve"> </w:t>
      </w:r>
      <w:r w:rsidR="00523FEA">
        <w:rPr>
          <w:color w:val="000000" w:themeColor="text1"/>
          <w:sz w:val="28"/>
          <w:szCs w:val="28"/>
        </w:rPr>
        <w:t>октября</w:t>
      </w:r>
      <w:r w:rsidRPr="00AA4DBF">
        <w:rPr>
          <w:color w:val="000000" w:themeColor="text1"/>
          <w:sz w:val="28"/>
          <w:szCs w:val="28"/>
        </w:rPr>
        <w:t xml:space="preserve"> 20</w:t>
      </w:r>
      <w:r w:rsidR="00F424B2" w:rsidRPr="00AA4DBF">
        <w:rPr>
          <w:color w:val="000000" w:themeColor="text1"/>
          <w:sz w:val="28"/>
          <w:szCs w:val="28"/>
        </w:rPr>
        <w:t>2</w:t>
      </w:r>
      <w:r w:rsidR="004F38BE">
        <w:rPr>
          <w:color w:val="000000" w:themeColor="text1"/>
          <w:sz w:val="28"/>
          <w:szCs w:val="28"/>
        </w:rPr>
        <w:t>5</w:t>
      </w:r>
      <w:r w:rsidRPr="00AA4DBF">
        <w:rPr>
          <w:color w:val="000000" w:themeColor="text1"/>
          <w:sz w:val="28"/>
          <w:szCs w:val="28"/>
        </w:rPr>
        <w:t xml:space="preserve"> г. №</w:t>
      </w:r>
      <w:r w:rsidR="00523FEA">
        <w:rPr>
          <w:color w:val="000000" w:themeColor="text1"/>
          <w:sz w:val="28"/>
          <w:szCs w:val="28"/>
        </w:rPr>
        <w:t>403</w:t>
      </w:r>
      <w:r w:rsidRPr="00AA4DBF">
        <w:rPr>
          <w:color w:val="000000" w:themeColor="text1"/>
          <w:sz w:val="28"/>
          <w:szCs w:val="28"/>
        </w:rPr>
        <w:t xml:space="preserve"> о/д</w:t>
      </w:r>
    </w:p>
    <w:p w14:paraId="0B09D93C" w14:textId="77777777" w:rsidR="003B7A53" w:rsidRPr="00AA4DBF" w:rsidRDefault="003B7A53" w:rsidP="003B7A53">
      <w:pPr>
        <w:ind w:left="5670"/>
        <w:jc w:val="both"/>
        <w:rPr>
          <w:color w:val="000000" w:themeColor="text1"/>
          <w:sz w:val="28"/>
          <w:szCs w:val="28"/>
        </w:rPr>
      </w:pPr>
    </w:p>
    <w:p w14:paraId="01CA361F" w14:textId="77777777" w:rsidR="003B7A53" w:rsidRPr="00AA4DBF" w:rsidRDefault="003B7A53" w:rsidP="003B7A53">
      <w:pPr>
        <w:jc w:val="center"/>
        <w:rPr>
          <w:color w:val="000000" w:themeColor="text1"/>
          <w:sz w:val="28"/>
          <w:szCs w:val="28"/>
        </w:rPr>
      </w:pPr>
      <w:r w:rsidRPr="00AA4DBF">
        <w:rPr>
          <w:color w:val="000000" w:themeColor="text1"/>
          <w:sz w:val="28"/>
          <w:szCs w:val="28"/>
        </w:rPr>
        <w:t>Форма</w:t>
      </w:r>
    </w:p>
    <w:p w14:paraId="458AFDEE" w14:textId="77777777" w:rsidR="003B7A53" w:rsidRPr="00AA4DBF" w:rsidRDefault="003B7A53" w:rsidP="003B7A53">
      <w:pPr>
        <w:jc w:val="center"/>
        <w:rPr>
          <w:color w:val="000000" w:themeColor="text1"/>
          <w:sz w:val="28"/>
          <w:szCs w:val="28"/>
        </w:rPr>
      </w:pPr>
      <w:r w:rsidRPr="00AA4DBF">
        <w:rPr>
          <w:color w:val="000000" w:themeColor="text1"/>
          <w:sz w:val="28"/>
          <w:szCs w:val="28"/>
        </w:rPr>
        <w:t>соглашения с представительным органом муниципального образования Псковской области о передаче Счетной палате Псковской области полномочий по осуществлению внешнего муниципального финансового контроля</w:t>
      </w:r>
    </w:p>
    <w:p w14:paraId="2A849CC7" w14:textId="77777777" w:rsidR="003B7A53" w:rsidRPr="00AA4DBF" w:rsidRDefault="003B7A53" w:rsidP="003B7A53">
      <w:pPr>
        <w:jc w:val="center"/>
        <w:rPr>
          <w:color w:val="000000" w:themeColor="text1"/>
          <w:sz w:val="28"/>
          <w:szCs w:val="28"/>
        </w:rPr>
      </w:pPr>
    </w:p>
    <w:p w14:paraId="3C7F410E" w14:textId="77777777" w:rsidR="003B7A53" w:rsidRPr="00AA4DBF" w:rsidRDefault="003B7A53" w:rsidP="003B7A53">
      <w:pPr>
        <w:jc w:val="center"/>
        <w:rPr>
          <w:b/>
          <w:bCs/>
          <w:color w:val="000000" w:themeColor="text1"/>
          <w:sz w:val="28"/>
          <w:szCs w:val="28"/>
        </w:rPr>
      </w:pPr>
      <w:r w:rsidRPr="00AA4DBF">
        <w:rPr>
          <w:b/>
          <w:bCs/>
          <w:color w:val="000000" w:themeColor="text1"/>
          <w:sz w:val="28"/>
          <w:szCs w:val="28"/>
        </w:rPr>
        <w:t>СОГЛАШЕНИЕ</w:t>
      </w:r>
    </w:p>
    <w:p w14:paraId="78EF983D" w14:textId="77777777" w:rsidR="003B7A53" w:rsidRPr="00AA4DBF" w:rsidRDefault="003B7A53" w:rsidP="003B7A53">
      <w:pPr>
        <w:jc w:val="center"/>
        <w:rPr>
          <w:b/>
          <w:bCs/>
          <w:color w:val="000000" w:themeColor="text1"/>
          <w:sz w:val="28"/>
          <w:szCs w:val="28"/>
        </w:rPr>
      </w:pPr>
      <w:r w:rsidRPr="00AA4DBF">
        <w:rPr>
          <w:b/>
          <w:bCs/>
          <w:color w:val="000000" w:themeColor="text1"/>
          <w:sz w:val="28"/>
          <w:szCs w:val="28"/>
        </w:rPr>
        <w:t>о передаче полномочий по осуществлению</w:t>
      </w:r>
    </w:p>
    <w:p w14:paraId="1AB05A6B" w14:textId="77777777" w:rsidR="003B7A53" w:rsidRPr="00AA4DBF" w:rsidRDefault="003B7A53" w:rsidP="003B7A53">
      <w:pPr>
        <w:jc w:val="center"/>
        <w:rPr>
          <w:b/>
          <w:bCs/>
          <w:color w:val="000000" w:themeColor="text1"/>
          <w:sz w:val="28"/>
          <w:szCs w:val="28"/>
        </w:rPr>
      </w:pPr>
      <w:r w:rsidRPr="00AA4DBF">
        <w:rPr>
          <w:b/>
          <w:bCs/>
          <w:color w:val="000000" w:themeColor="text1"/>
          <w:sz w:val="28"/>
          <w:szCs w:val="28"/>
        </w:rPr>
        <w:t>внешнего муниципального финансового контроля</w:t>
      </w:r>
    </w:p>
    <w:p w14:paraId="7A8970E4" w14:textId="77777777" w:rsidR="003B7A53" w:rsidRPr="00AA4DBF" w:rsidRDefault="003B7A53" w:rsidP="003B7A53">
      <w:pPr>
        <w:jc w:val="center"/>
        <w:rPr>
          <w:color w:val="000000" w:themeColor="text1"/>
          <w:sz w:val="28"/>
          <w:szCs w:val="28"/>
        </w:rPr>
      </w:pPr>
    </w:p>
    <w:p w14:paraId="05BCD99C" w14:textId="77777777" w:rsidR="003B7A53" w:rsidRPr="00AA4DBF" w:rsidRDefault="00E35992" w:rsidP="00E35992">
      <w:pPr>
        <w:jc w:val="both"/>
        <w:rPr>
          <w:color w:val="000000" w:themeColor="text1"/>
          <w:sz w:val="28"/>
          <w:szCs w:val="28"/>
        </w:rPr>
      </w:pPr>
      <w:r w:rsidRPr="00AA4DBF">
        <w:rPr>
          <w:color w:val="000000" w:themeColor="text1"/>
          <w:sz w:val="28"/>
          <w:szCs w:val="28"/>
        </w:rPr>
        <w:t xml:space="preserve">г. Псков                                                                                «____» _________20 ___ г. </w:t>
      </w:r>
    </w:p>
    <w:p w14:paraId="38F4F609" w14:textId="77777777" w:rsidR="00E35992" w:rsidRPr="00AA4DBF" w:rsidRDefault="00E35992" w:rsidP="00E35992">
      <w:pPr>
        <w:jc w:val="both"/>
        <w:rPr>
          <w:color w:val="000000" w:themeColor="text1"/>
          <w:sz w:val="28"/>
          <w:szCs w:val="28"/>
        </w:rPr>
      </w:pPr>
    </w:p>
    <w:p w14:paraId="288F923C" w14:textId="20F2458E" w:rsidR="00030B7E" w:rsidRPr="00AA4DBF" w:rsidRDefault="00162F9E" w:rsidP="0003382C">
      <w:pPr>
        <w:ind w:firstLine="567"/>
        <w:jc w:val="both"/>
        <w:rPr>
          <w:color w:val="000000" w:themeColor="text1"/>
          <w:sz w:val="28"/>
          <w:szCs w:val="28"/>
        </w:rPr>
      </w:pPr>
      <w:r w:rsidRPr="00AA4DBF">
        <w:rPr>
          <w:color w:val="000000" w:themeColor="text1"/>
          <w:sz w:val="28"/>
          <w:szCs w:val="28"/>
        </w:rPr>
        <w:t>В</w:t>
      </w:r>
      <w:r w:rsidR="00E35992" w:rsidRPr="00AA4DBF">
        <w:rPr>
          <w:color w:val="000000" w:themeColor="text1"/>
          <w:sz w:val="28"/>
          <w:szCs w:val="28"/>
        </w:rPr>
        <w:t xml:space="preserve"> соответствии с </w:t>
      </w:r>
      <w:r w:rsidR="00030B7E" w:rsidRPr="00AA4DBF">
        <w:rPr>
          <w:color w:val="000000" w:themeColor="text1"/>
          <w:sz w:val="28"/>
          <w:szCs w:val="28"/>
        </w:rPr>
        <w:t xml:space="preserve"> </w:t>
      </w:r>
      <w:r w:rsidR="0003382C" w:rsidRPr="0003382C">
        <w:rPr>
          <w:color w:val="000000" w:themeColor="text1"/>
          <w:sz w:val="28"/>
          <w:szCs w:val="28"/>
        </w:rPr>
        <w:t>Федеральны</w:t>
      </w:r>
      <w:r w:rsidR="0003382C">
        <w:rPr>
          <w:color w:val="000000" w:themeColor="text1"/>
          <w:sz w:val="28"/>
          <w:szCs w:val="28"/>
        </w:rPr>
        <w:t>м</w:t>
      </w:r>
      <w:r w:rsidR="0003382C" w:rsidRPr="0003382C">
        <w:rPr>
          <w:color w:val="000000" w:themeColor="text1"/>
          <w:sz w:val="28"/>
          <w:szCs w:val="28"/>
        </w:rPr>
        <w:t xml:space="preserve"> закон</w:t>
      </w:r>
      <w:r w:rsidR="0003382C">
        <w:rPr>
          <w:color w:val="000000" w:themeColor="text1"/>
          <w:sz w:val="28"/>
          <w:szCs w:val="28"/>
        </w:rPr>
        <w:t>ом</w:t>
      </w:r>
      <w:r w:rsidR="0003382C" w:rsidRPr="0003382C">
        <w:rPr>
          <w:color w:val="000000" w:themeColor="text1"/>
          <w:sz w:val="28"/>
          <w:szCs w:val="28"/>
        </w:rPr>
        <w:t xml:space="preserve"> от 20.03.2025 </w:t>
      </w:r>
      <w:r w:rsidR="0003382C">
        <w:rPr>
          <w:color w:val="000000" w:themeColor="text1"/>
          <w:sz w:val="28"/>
          <w:szCs w:val="28"/>
        </w:rPr>
        <w:t>года №</w:t>
      </w:r>
      <w:r w:rsidR="0003382C" w:rsidRPr="0003382C">
        <w:rPr>
          <w:color w:val="000000" w:themeColor="text1"/>
          <w:sz w:val="28"/>
          <w:szCs w:val="28"/>
        </w:rPr>
        <w:t>33-ФЗ</w:t>
      </w:r>
      <w:r w:rsidR="0003382C">
        <w:rPr>
          <w:color w:val="000000" w:themeColor="text1"/>
          <w:sz w:val="28"/>
          <w:szCs w:val="28"/>
        </w:rPr>
        <w:t xml:space="preserve"> «</w:t>
      </w:r>
      <w:r w:rsidR="0003382C" w:rsidRPr="0003382C">
        <w:rPr>
          <w:color w:val="000000" w:themeColor="text1"/>
          <w:sz w:val="28"/>
          <w:szCs w:val="28"/>
        </w:rPr>
        <w:t>Об общих принципах организации местного самоуправления в единой системе публичной власти</w:t>
      </w:r>
      <w:r w:rsidR="0003382C">
        <w:rPr>
          <w:color w:val="000000" w:themeColor="text1"/>
          <w:sz w:val="28"/>
          <w:szCs w:val="28"/>
        </w:rPr>
        <w:t>»</w:t>
      </w:r>
      <w:r w:rsidR="00E35992" w:rsidRPr="00AA4DBF">
        <w:rPr>
          <w:color w:val="000000" w:themeColor="text1"/>
          <w:sz w:val="28"/>
          <w:szCs w:val="28"/>
        </w:rPr>
        <w:t>, Федеральн</w:t>
      </w:r>
      <w:r w:rsidR="00030B7E" w:rsidRPr="00AA4DBF">
        <w:rPr>
          <w:color w:val="000000" w:themeColor="text1"/>
          <w:sz w:val="28"/>
          <w:szCs w:val="28"/>
        </w:rPr>
        <w:t xml:space="preserve">ым </w:t>
      </w:r>
      <w:r w:rsidR="00E35992" w:rsidRPr="00AA4DBF">
        <w:rPr>
          <w:color w:val="000000" w:themeColor="text1"/>
          <w:sz w:val="28"/>
          <w:szCs w:val="28"/>
        </w:rPr>
        <w:t xml:space="preserve"> закон</w:t>
      </w:r>
      <w:r w:rsidR="00030B7E" w:rsidRPr="00AA4DBF">
        <w:rPr>
          <w:color w:val="000000" w:themeColor="text1"/>
          <w:sz w:val="28"/>
          <w:szCs w:val="28"/>
        </w:rPr>
        <w:t>ом</w:t>
      </w:r>
      <w:r w:rsidR="00E35992" w:rsidRPr="00AA4DBF">
        <w:rPr>
          <w:color w:val="000000" w:themeColor="text1"/>
          <w:sz w:val="28"/>
          <w:szCs w:val="28"/>
        </w:rPr>
        <w:t xml:space="preserve"> от 07.02.2011 года №6-ФЗ «</w:t>
      </w:r>
      <w:r w:rsidR="00563062" w:rsidRPr="00563062">
        <w:rPr>
          <w:color w:val="000000" w:themeColor="text1"/>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E35992" w:rsidRPr="00AA4DBF">
        <w:rPr>
          <w:color w:val="000000" w:themeColor="text1"/>
          <w:sz w:val="28"/>
          <w:szCs w:val="28"/>
        </w:rPr>
        <w:t xml:space="preserve">» </w:t>
      </w:r>
      <w:r w:rsidRPr="00AA4DBF">
        <w:rPr>
          <w:color w:val="000000" w:themeColor="text1"/>
          <w:sz w:val="28"/>
          <w:szCs w:val="28"/>
        </w:rPr>
        <w:t>Собрание</w:t>
      </w:r>
      <w:r w:rsidR="00563062">
        <w:rPr>
          <w:color w:val="000000" w:themeColor="text1"/>
          <w:sz w:val="28"/>
          <w:szCs w:val="28"/>
        </w:rPr>
        <w:t xml:space="preserve"> </w:t>
      </w:r>
      <w:r w:rsidRPr="00AA4DBF">
        <w:rPr>
          <w:color w:val="000000" w:themeColor="text1"/>
          <w:sz w:val="28"/>
          <w:szCs w:val="28"/>
        </w:rPr>
        <w:t>депутатов муниципального образования</w:t>
      </w:r>
      <w:r w:rsidR="00030B7E" w:rsidRPr="00AA4DBF">
        <w:rPr>
          <w:color w:val="000000" w:themeColor="text1"/>
          <w:sz w:val="28"/>
          <w:szCs w:val="28"/>
        </w:rPr>
        <w:t>__</w:t>
      </w:r>
      <w:r w:rsidR="00563062">
        <w:rPr>
          <w:color w:val="000000" w:themeColor="text1"/>
          <w:sz w:val="28"/>
          <w:szCs w:val="28"/>
        </w:rPr>
        <w:t>___</w:t>
      </w:r>
      <w:r w:rsidRPr="00AA4DBF">
        <w:rPr>
          <w:color w:val="000000" w:themeColor="text1"/>
          <w:sz w:val="28"/>
          <w:szCs w:val="28"/>
        </w:rPr>
        <w:t>_________</w:t>
      </w:r>
      <w:r w:rsidR="00030B7E" w:rsidRPr="00AA4DBF">
        <w:rPr>
          <w:color w:val="000000" w:themeColor="text1"/>
          <w:sz w:val="28"/>
          <w:szCs w:val="28"/>
        </w:rPr>
        <w:t xml:space="preserve">_______ </w:t>
      </w:r>
      <w:r w:rsidR="00E35992" w:rsidRPr="00AA4DBF">
        <w:rPr>
          <w:color w:val="000000" w:themeColor="text1"/>
          <w:sz w:val="28"/>
          <w:szCs w:val="28"/>
        </w:rPr>
        <w:t>в</w:t>
      </w:r>
      <w:r w:rsidR="00030B7E" w:rsidRPr="00AA4DBF">
        <w:rPr>
          <w:color w:val="000000" w:themeColor="text1"/>
          <w:sz w:val="28"/>
          <w:szCs w:val="28"/>
        </w:rPr>
        <w:t xml:space="preserve"> </w:t>
      </w:r>
      <w:r w:rsidR="00E35992" w:rsidRPr="00AA4DBF">
        <w:rPr>
          <w:color w:val="000000" w:themeColor="text1"/>
          <w:sz w:val="28"/>
          <w:szCs w:val="28"/>
        </w:rPr>
        <w:t xml:space="preserve">лице  </w:t>
      </w:r>
      <w:r w:rsidRPr="00AA4DBF">
        <w:rPr>
          <w:color w:val="000000" w:themeColor="text1"/>
          <w:sz w:val="28"/>
          <w:szCs w:val="28"/>
        </w:rPr>
        <w:t>______________________</w:t>
      </w:r>
      <w:r w:rsidR="00E35992" w:rsidRPr="00AA4DBF">
        <w:rPr>
          <w:color w:val="000000" w:themeColor="text1"/>
          <w:sz w:val="28"/>
          <w:szCs w:val="28"/>
        </w:rPr>
        <w:t>, действующе</w:t>
      </w:r>
      <w:r w:rsidRPr="00AA4DBF">
        <w:rPr>
          <w:color w:val="000000" w:themeColor="text1"/>
          <w:sz w:val="28"/>
          <w:szCs w:val="28"/>
        </w:rPr>
        <w:t>го</w:t>
      </w:r>
      <w:r w:rsidR="00E35992" w:rsidRPr="00AA4DBF">
        <w:rPr>
          <w:color w:val="000000" w:themeColor="text1"/>
          <w:sz w:val="28"/>
          <w:szCs w:val="28"/>
        </w:rPr>
        <w:t xml:space="preserve"> на основании </w:t>
      </w:r>
      <w:r w:rsidRPr="00AA4DBF">
        <w:rPr>
          <w:color w:val="000000" w:themeColor="text1"/>
          <w:sz w:val="28"/>
          <w:szCs w:val="28"/>
        </w:rPr>
        <w:t>Устава муниципального образования__________________________________________________________</w:t>
      </w:r>
      <w:r w:rsidR="00E35992" w:rsidRPr="00AA4DBF">
        <w:rPr>
          <w:color w:val="000000" w:themeColor="text1"/>
          <w:sz w:val="28"/>
          <w:szCs w:val="28"/>
        </w:rPr>
        <w:t>,</w:t>
      </w:r>
    </w:p>
    <w:p w14:paraId="26E9CEE8" w14:textId="2A80BDEB" w:rsidR="00E35992" w:rsidRPr="00AA4DBF" w:rsidRDefault="00BF0BF0" w:rsidP="00030B7E">
      <w:pPr>
        <w:jc w:val="both"/>
        <w:rPr>
          <w:color w:val="000000" w:themeColor="text1"/>
          <w:sz w:val="28"/>
          <w:szCs w:val="28"/>
        </w:rPr>
      </w:pPr>
      <w:r w:rsidRPr="00AA4DBF">
        <w:rPr>
          <w:color w:val="000000" w:themeColor="text1"/>
          <w:sz w:val="28"/>
          <w:szCs w:val="28"/>
        </w:rPr>
        <w:t xml:space="preserve">на основании </w:t>
      </w:r>
      <w:r w:rsidR="00AE57B3" w:rsidRPr="00AA4DBF">
        <w:rPr>
          <w:color w:val="000000" w:themeColor="text1"/>
          <w:sz w:val="28"/>
          <w:szCs w:val="28"/>
        </w:rPr>
        <w:t>решени</w:t>
      </w:r>
      <w:r w:rsidRPr="00AA4DBF">
        <w:rPr>
          <w:color w:val="000000" w:themeColor="text1"/>
          <w:sz w:val="28"/>
          <w:szCs w:val="28"/>
        </w:rPr>
        <w:t>я</w:t>
      </w:r>
      <w:r w:rsidR="00AE57B3" w:rsidRPr="00AA4DBF">
        <w:rPr>
          <w:color w:val="000000" w:themeColor="text1"/>
          <w:sz w:val="28"/>
          <w:szCs w:val="28"/>
        </w:rPr>
        <w:t xml:space="preserve"> Собрания депутатов муниципального образования __________________________ от «_____» ___________20</w:t>
      </w:r>
      <w:r w:rsidR="00DD455C" w:rsidRPr="00AA4DBF">
        <w:rPr>
          <w:color w:val="000000" w:themeColor="text1"/>
          <w:sz w:val="28"/>
          <w:szCs w:val="28"/>
        </w:rPr>
        <w:t xml:space="preserve">__ года «О заключении соглашения о передаче </w:t>
      </w:r>
      <w:r w:rsidR="00DD455C" w:rsidRPr="00AA4DBF">
        <w:rPr>
          <w:color w:val="000000" w:themeColor="text1"/>
          <w:sz w:val="28"/>
        </w:rPr>
        <w:t>полномочий по осуществлению внешнего муниципального финансового контроля</w:t>
      </w:r>
      <w:r w:rsidR="00DD455C" w:rsidRPr="00AA4DBF">
        <w:rPr>
          <w:color w:val="000000" w:themeColor="text1"/>
          <w:sz w:val="28"/>
          <w:szCs w:val="28"/>
        </w:rPr>
        <w:t xml:space="preserve">» </w:t>
      </w:r>
      <w:r w:rsidR="00162F9E" w:rsidRPr="00AA4DBF">
        <w:rPr>
          <w:color w:val="000000" w:themeColor="text1"/>
          <w:sz w:val="28"/>
          <w:szCs w:val="28"/>
        </w:rPr>
        <w:t>и</w:t>
      </w:r>
      <w:r w:rsidR="00030B7E" w:rsidRPr="00AA4DBF">
        <w:rPr>
          <w:color w:val="000000" w:themeColor="text1"/>
          <w:sz w:val="28"/>
          <w:szCs w:val="28"/>
        </w:rPr>
        <w:t xml:space="preserve"> </w:t>
      </w:r>
      <w:r w:rsidR="00162F9E" w:rsidRPr="00AA4DBF">
        <w:rPr>
          <w:color w:val="000000" w:themeColor="text1"/>
          <w:sz w:val="28"/>
          <w:szCs w:val="28"/>
        </w:rPr>
        <w:t>Счетная палат</w:t>
      </w:r>
      <w:r w:rsidR="00DD455C" w:rsidRPr="00AA4DBF">
        <w:rPr>
          <w:color w:val="000000" w:themeColor="text1"/>
          <w:sz w:val="28"/>
          <w:szCs w:val="28"/>
        </w:rPr>
        <w:t>а</w:t>
      </w:r>
      <w:r w:rsidR="00162F9E" w:rsidRPr="00AA4DBF">
        <w:rPr>
          <w:color w:val="000000" w:themeColor="text1"/>
          <w:sz w:val="28"/>
          <w:szCs w:val="28"/>
        </w:rPr>
        <w:t xml:space="preserve"> Псковской области</w:t>
      </w:r>
      <w:r w:rsidR="00E35992" w:rsidRPr="00AA4DBF">
        <w:rPr>
          <w:color w:val="000000" w:themeColor="text1"/>
          <w:sz w:val="28"/>
          <w:szCs w:val="28"/>
        </w:rPr>
        <w:t xml:space="preserve"> в лице  </w:t>
      </w:r>
      <w:r w:rsidR="00162F9E" w:rsidRPr="00AA4DBF">
        <w:rPr>
          <w:color w:val="000000" w:themeColor="text1"/>
          <w:sz w:val="28"/>
          <w:szCs w:val="28"/>
        </w:rPr>
        <w:t>______________________________</w:t>
      </w:r>
      <w:r w:rsidR="00996F96" w:rsidRPr="00AA4DBF">
        <w:rPr>
          <w:color w:val="000000" w:themeColor="text1"/>
          <w:sz w:val="28"/>
          <w:szCs w:val="28"/>
        </w:rPr>
        <w:t xml:space="preserve"> </w:t>
      </w:r>
      <w:r w:rsidR="00E35992" w:rsidRPr="00AA4DBF">
        <w:rPr>
          <w:color w:val="000000" w:themeColor="text1"/>
          <w:sz w:val="28"/>
          <w:szCs w:val="28"/>
        </w:rPr>
        <w:t>, действующе</w:t>
      </w:r>
      <w:r w:rsidR="00162F9E" w:rsidRPr="00AA4DBF">
        <w:rPr>
          <w:color w:val="000000" w:themeColor="text1"/>
          <w:sz w:val="28"/>
          <w:szCs w:val="28"/>
        </w:rPr>
        <w:t>го</w:t>
      </w:r>
      <w:r w:rsidR="00E35992" w:rsidRPr="00AA4DBF">
        <w:rPr>
          <w:color w:val="000000" w:themeColor="text1"/>
          <w:sz w:val="28"/>
          <w:szCs w:val="28"/>
        </w:rPr>
        <w:t xml:space="preserve"> на основании </w:t>
      </w:r>
      <w:r w:rsidR="00162F9E" w:rsidRPr="00AA4DBF">
        <w:rPr>
          <w:color w:val="000000" w:themeColor="text1"/>
          <w:sz w:val="28"/>
          <w:szCs w:val="28"/>
        </w:rPr>
        <w:t>Закона Псковской области от 16.10.2006 года   №588-ОЗ «О Счетной палате Псковской области»</w:t>
      </w:r>
      <w:r w:rsidR="00E35992" w:rsidRPr="00AA4DBF">
        <w:rPr>
          <w:color w:val="000000" w:themeColor="text1"/>
          <w:sz w:val="28"/>
          <w:szCs w:val="28"/>
        </w:rPr>
        <w:t>,</w:t>
      </w:r>
      <w:r w:rsidR="0041301A" w:rsidRPr="00AA4DBF">
        <w:rPr>
          <w:color w:val="000000" w:themeColor="text1"/>
          <w:sz w:val="28"/>
          <w:szCs w:val="28"/>
        </w:rPr>
        <w:t xml:space="preserve"> именуемые далее – Стороны,</w:t>
      </w:r>
      <w:r w:rsidR="00E35992" w:rsidRPr="00AA4DBF">
        <w:rPr>
          <w:color w:val="000000" w:themeColor="text1"/>
          <w:sz w:val="28"/>
          <w:szCs w:val="28"/>
        </w:rPr>
        <w:t xml:space="preserve"> заключили настоящее </w:t>
      </w:r>
      <w:r w:rsidR="0041301A" w:rsidRPr="00AA4DBF">
        <w:rPr>
          <w:color w:val="000000" w:themeColor="text1"/>
          <w:sz w:val="28"/>
          <w:szCs w:val="28"/>
        </w:rPr>
        <w:t>С</w:t>
      </w:r>
      <w:r w:rsidR="00E35992" w:rsidRPr="00AA4DBF">
        <w:rPr>
          <w:color w:val="000000" w:themeColor="text1"/>
          <w:sz w:val="28"/>
          <w:szCs w:val="28"/>
        </w:rPr>
        <w:t>оглашение</w:t>
      </w:r>
      <w:r w:rsidR="00996F96" w:rsidRPr="00AA4DBF">
        <w:rPr>
          <w:color w:val="000000" w:themeColor="text1"/>
          <w:sz w:val="28"/>
          <w:szCs w:val="28"/>
        </w:rPr>
        <w:t>:</w:t>
      </w:r>
      <w:r w:rsidR="00E35992" w:rsidRPr="00AA4DBF">
        <w:rPr>
          <w:color w:val="000000" w:themeColor="text1"/>
          <w:sz w:val="28"/>
          <w:szCs w:val="28"/>
        </w:rPr>
        <w:t xml:space="preserve"> </w:t>
      </w:r>
    </w:p>
    <w:p w14:paraId="72B35C37" w14:textId="77777777" w:rsidR="00162F9E" w:rsidRPr="00AA4DBF" w:rsidRDefault="00162F9E" w:rsidP="00E35992">
      <w:pPr>
        <w:ind w:firstLine="567"/>
        <w:jc w:val="both"/>
        <w:rPr>
          <w:color w:val="000000" w:themeColor="text1"/>
          <w:sz w:val="28"/>
          <w:szCs w:val="28"/>
        </w:rPr>
      </w:pPr>
    </w:p>
    <w:p w14:paraId="65E5A430" w14:textId="77777777" w:rsidR="00162F9E" w:rsidRPr="00AA4DBF" w:rsidRDefault="00162F9E" w:rsidP="002C7EB5">
      <w:pPr>
        <w:pStyle w:val="af0"/>
        <w:jc w:val="center"/>
        <w:rPr>
          <w:rFonts w:ascii="Times New Roman" w:hAnsi="Times New Roman"/>
          <w:b/>
          <w:color w:val="000000" w:themeColor="text1"/>
          <w:sz w:val="28"/>
          <w:szCs w:val="28"/>
        </w:rPr>
      </w:pPr>
      <w:r w:rsidRPr="00AA4DBF">
        <w:rPr>
          <w:rFonts w:ascii="Times New Roman" w:hAnsi="Times New Roman"/>
          <w:b/>
          <w:color w:val="000000" w:themeColor="text1"/>
          <w:sz w:val="28"/>
          <w:szCs w:val="28"/>
        </w:rPr>
        <w:t>1. Предмет Соглашения</w:t>
      </w:r>
    </w:p>
    <w:p w14:paraId="35D8A92B" w14:textId="77777777" w:rsidR="00162F9E" w:rsidRPr="00AA4DBF" w:rsidRDefault="00162F9E" w:rsidP="00162F9E">
      <w:pPr>
        <w:rPr>
          <w:color w:val="000000" w:themeColor="text1"/>
        </w:rPr>
      </w:pPr>
    </w:p>
    <w:p w14:paraId="53DEA765" w14:textId="4F8F6808" w:rsidR="00162F9E" w:rsidRPr="00AA4DBF" w:rsidRDefault="00162F9E" w:rsidP="002C7EB5">
      <w:pPr>
        <w:shd w:val="clear" w:color="auto" w:fill="FFFFFF"/>
        <w:ind w:firstLine="567"/>
        <w:jc w:val="both"/>
        <w:rPr>
          <w:color w:val="000000" w:themeColor="text1"/>
          <w:sz w:val="28"/>
        </w:rPr>
      </w:pPr>
      <w:r w:rsidRPr="00AA4DBF">
        <w:rPr>
          <w:color w:val="000000" w:themeColor="text1"/>
          <w:sz w:val="28"/>
          <w:szCs w:val="28"/>
        </w:rPr>
        <w:t>1.1. Предметом</w:t>
      </w:r>
      <w:r w:rsidRPr="00AA4DBF">
        <w:rPr>
          <w:color w:val="000000" w:themeColor="text1"/>
          <w:sz w:val="28"/>
        </w:rPr>
        <w:t xml:space="preserve"> настоящего Соглашения является передача </w:t>
      </w:r>
      <w:r w:rsidR="002C7EB5" w:rsidRPr="00AA4DBF">
        <w:rPr>
          <w:color w:val="000000" w:themeColor="text1"/>
          <w:sz w:val="28"/>
        </w:rPr>
        <w:t>Счетной палате Псковской</w:t>
      </w:r>
      <w:r w:rsidR="00996F96" w:rsidRPr="00AA4DBF">
        <w:rPr>
          <w:color w:val="000000" w:themeColor="text1"/>
          <w:sz w:val="28"/>
        </w:rPr>
        <w:t xml:space="preserve"> области (далее – Счетная палата</w:t>
      </w:r>
      <w:r w:rsidR="002C7EB5" w:rsidRPr="00AA4DBF">
        <w:rPr>
          <w:color w:val="000000" w:themeColor="text1"/>
          <w:sz w:val="28"/>
        </w:rPr>
        <w:t>)</w:t>
      </w:r>
      <w:r w:rsidR="00996F96" w:rsidRPr="00AA4DBF">
        <w:rPr>
          <w:color w:val="000000" w:themeColor="text1"/>
          <w:sz w:val="28"/>
        </w:rPr>
        <w:t xml:space="preserve"> </w:t>
      </w:r>
      <w:r w:rsidRPr="00AA4DBF">
        <w:rPr>
          <w:color w:val="000000" w:themeColor="text1"/>
          <w:sz w:val="28"/>
        </w:rPr>
        <w:t xml:space="preserve">полномочий </w:t>
      </w:r>
      <w:r w:rsidR="002C7EB5" w:rsidRPr="00AA4DBF">
        <w:rPr>
          <w:color w:val="000000" w:themeColor="text1"/>
          <w:sz w:val="28"/>
        </w:rPr>
        <w:t>п</w:t>
      </w:r>
      <w:r w:rsidRPr="00AA4DBF">
        <w:rPr>
          <w:color w:val="000000" w:themeColor="text1"/>
          <w:sz w:val="28"/>
        </w:rPr>
        <w:t>о осуществлению внешнего муниципального финансового контроля в муниципальном образовании</w:t>
      </w:r>
      <w:r w:rsidR="002C7EB5" w:rsidRPr="00AA4DBF">
        <w:rPr>
          <w:color w:val="000000" w:themeColor="text1"/>
          <w:sz w:val="28"/>
        </w:rPr>
        <w:t xml:space="preserve"> ____________________ в соответствии с положениями </w:t>
      </w:r>
      <w:r w:rsidR="00996F96" w:rsidRPr="00AA4DBF">
        <w:rPr>
          <w:color w:val="000000" w:themeColor="text1"/>
          <w:sz w:val="28"/>
        </w:rPr>
        <w:t>части 12 статьи 3 Федерального</w:t>
      </w:r>
      <w:r w:rsidR="002C7EB5" w:rsidRPr="00AA4DBF">
        <w:rPr>
          <w:color w:val="000000" w:themeColor="text1"/>
          <w:sz w:val="28"/>
        </w:rPr>
        <w:t xml:space="preserve"> закона от 07.02.2011 года №6-ФЗ «</w:t>
      </w:r>
      <w:r w:rsidR="00563062" w:rsidRPr="00563062">
        <w:rPr>
          <w:color w:val="000000" w:themeColor="text1"/>
          <w:sz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C7EB5" w:rsidRPr="00AA4DBF">
        <w:rPr>
          <w:color w:val="000000" w:themeColor="text1"/>
          <w:sz w:val="28"/>
        </w:rPr>
        <w:t>»</w:t>
      </w:r>
      <w:r w:rsidR="00996F96" w:rsidRPr="00AA4DBF">
        <w:rPr>
          <w:color w:val="000000" w:themeColor="text1"/>
          <w:sz w:val="28"/>
        </w:rPr>
        <w:t xml:space="preserve"> и</w:t>
      </w:r>
      <w:r w:rsidR="002C7EB5" w:rsidRPr="00AA4DBF">
        <w:rPr>
          <w:color w:val="000000" w:themeColor="text1"/>
          <w:sz w:val="28"/>
        </w:rPr>
        <w:t xml:space="preserve"> статьи 25.1 Закона </w:t>
      </w:r>
      <w:r w:rsidR="002C7EB5" w:rsidRPr="00AA4DBF">
        <w:rPr>
          <w:color w:val="000000" w:themeColor="text1"/>
          <w:sz w:val="28"/>
          <w:szCs w:val="28"/>
        </w:rPr>
        <w:t>Псковской области от 16.10.2006 года №588-ОЗ «О Счетной палате Псковской области».</w:t>
      </w:r>
    </w:p>
    <w:p w14:paraId="1FC8A031" w14:textId="79459372" w:rsidR="00162F9E" w:rsidRPr="00AA4DBF" w:rsidRDefault="002C7EB5" w:rsidP="00F07A77">
      <w:pPr>
        <w:pStyle w:val="af3"/>
        <w:ind w:firstLine="567"/>
        <w:jc w:val="both"/>
        <w:rPr>
          <w:color w:val="000000" w:themeColor="text1"/>
          <w:sz w:val="28"/>
          <w:szCs w:val="28"/>
        </w:rPr>
      </w:pPr>
      <w:r w:rsidRPr="00AA4DBF">
        <w:rPr>
          <w:color w:val="000000" w:themeColor="text1"/>
          <w:sz w:val="28"/>
          <w:szCs w:val="32"/>
        </w:rPr>
        <w:lastRenderedPageBreak/>
        <w:t xml:space="preserve">1.2. Счетной палате передаются следующие полномочия </w:t>
      </w:r>
      <w:r w:rsidRPr="00AA4DBF">
        <w:rPr>
          <w:color w:val="000000" w:themeColor="text1"/>
          <w:sz w:val="28"/>
          <w:szCs w:val="28"/>
        </w:rPr>
        <w:t>по осуществлению внешнего муниципального финансового контроля:</w:t>
      </w:r>
    </w:p>
    <w:p w14:paraId="46B952BD"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4EA7E650"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2) экспертиза проектов местного бюджета, проверка и анализ обоснованности его показателей;</w:t>
      </w:r>
    </w:p>
    <w:p w14:paraId="1A3B7A1C"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3) внешняя проверка годового отчета об исполнении местного бюджета;</w:t>
      </w:r>
    </w:p>
    <w:p w14:paraId="76C83EFD" w14:textId="21FB9F31"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4) проведение аудита в сфере закупок товаров, работ и услуг в соответствии с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B25604D"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3EC557E"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7C98B5C9"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0982D942"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BD5688D"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4518F68A"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10) осуществление контроля за состоянием муниципального внутреннего и внешнего долга;</w:t>
      </w:r>
    </w:p>
    <w:p w14:paraId="69B6D5C9" w14:textId="5F2EB0D6"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Счетной палаты;</w:t>
      </w:r>
    </w:p>
    <w:p w14:paraId="26346F11" w14:textId="77777777"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t>12) участие в пределах полномочий в мероприятиях, направленных на противодействие коррупции;</w:t>
      </w:r>
    </w:p>
    <w:p w14:paraId="7D367618" w14:textId="449599FF" w:rsidR="00F07A77" w:rsidRPr="00AA4DBF" w:rsidRDefault="00F07A77" w:rsidP="00F07A77">
      <w:pPr>
        <w:pStyle w:val="af3"/>
        <w:ind w:firstLine="567"/>
        <w:jc w:val="both"/>
        <w:rPr>
          <w:color w:val="000000" w:themeColor="text1"/>
          <w:sz w:val="28"/>
          <w:szCs w:val="28"/>
        </w:rPr>
      </w:pPr>
      <w:r w:rsidRPr="00AA4DBF">
        <w:rPr>
          <w:color w:val="000000" w:themeColor="text1"/>
          <w:sz w:val="28"/>
          <w:szCs w:val="28"/>
        </w:rPr>
        <w:lastRenderedPageBreak/>
        <w:t>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14:paraId="1D7BBCDF" w14:textId="77777777" w:rsidR="00CF5DEE" w:rsidRPr="00AA4DBF" w:rsidRDefault="00886C56" w:rsidP="00996F96">
      <w:pPr>
        <w:spacing w:before="120"/>
        <w:ind w:firstLine="567"/>
        <w:jc w:val="both"/>
        <w:rPr>
          <w:color w:val="000000" w:themeColor="text1"/>
          <w:sz w:val="28"/>
        </w:rPr>
      </w:pPr>
      <w:r w:rsidRPr="00AA4DBF">
        <w:rPr>
          <w:color w:val="000000" w:themeColor="text1"/>
          <w:sz w:val="28"/>
        </w:rPr>
        <w:t xml:space="preserve">1.3. </w:t>
      </w:r>
      <w:r w:rsidR="00CF5DEE" w:rsidRPr="00AA4DBF">
        <w:rPr>
          <w:color w:val="000000" w:themeColor="text1"/>
          <w:sz w:val="28"/>
        </w:rPr>
        <w:t>Контрольные и экспертно-аналитические мероприятия включаются в план работы Счетной палаты.</w:t>
      </w:r>
    </w:p>
    <w:p w14:paraId="2F0967F1" w14:textId="77777777" w:rsidR="00087BF1" w:rsidRPr="00AA4DBF" w:rsidRDefault="0041301A" w:rsidP="002C7EB5">
      <w:pPr>
        <w:ind w:firstLine="567"/>
        <w:jc w:val="both"/>
        <w:rPr>
          <w:color w:val="000000" w:themeColor="text1"/>
          <w:sz w:val="28"/>
        </w:rPr>
      </w:pPr>
      <w:r w:rsidRPr="00AA4DBF">
        <w:rPr>
          <w:color w:val="000000" w:themeColor="text1"/>
          <w:sz w:val="28"/>
        </w:rPr>
        <w:t>Обязательному включению в план работы Счетной палаты подлежат в</w:t>
      </w:r>
      <w:r w:rsidR="00886C56" w:rsidRPr="00AA4DBF">
        <w:rPr>
          <w:color w:val="000000" w:themeColor="text1"/>
          <w:sz w:val="28"/>
        </w:rPr>
        <w:t>нешняя  проверка  годового  отчета  об  исполнении  бюджета муниципального образования ______________________________ и экспертиза проекта бюджета</w:t>
      </w:r>
      <w:r w:rsidR="00087BF1" w:rsidRPr="00AA4DBF">
        <w:rPr>
          <w:color w:val="000000" w:themeColor="text1"/>
          <w:sz w:val="28"/>
        </w:rPr>
        <w:t xml:space="preserve"> муниципального образования ____________________________</w:t>
      </w:r>
      <w:r w:rsidRPr="00AA4DBF">
        <w:rPr>
          <w:color w:val="000000" w:themeColor="text1"/>
          <w:sz w:val="28"/>
        </w:rPr>
        <w:t>.</w:t>
      </w:r>
    </w:p>
    <w:p w14:paraId="16E5537B" w14:textId="1BF5FDDD" w:rsidR="00E35992" w:rsidRPr="00AA4DBF" w:rsidRDefault="00087BF1" w:rsidP="00996F96">
      <w:pPr>
        <w:spacing w:before="120"/>
        <w:ind w:firstLine="567"/>
        <w:jc w:val="both"/>
        <w:rPr>
          <w:color w:val="000000" w:themeColor="text1"/>
          <w:sz w:val="28"/>
          <w:szCs w:val="28"/>
        </w:rPr>
      </w:pPr>
      <w:r w:rsidRPr="00AA4DBF">
        <w:rPr>
          <w:color w:val="000000" w:themeColor="text1"/>
          <w:sz w:val="28"/>
        </w:rPr>
        <w:t>1</w:t>
      </w:r>
      <w:r w:rsidR="00886C56" w:rsidRPr="00AA4DBF">
        <w:rPr>
          <w:color w:val="000000" w:themeColor="text1"/>
          <w:sz w:val="28"/>
        </w:rPr>
        <w:t xml:space="preserve">.4. </w:t>
      </w:r>
      <w:r w:rsidR="0041301A" w:rsidRPr="00AA4DBF">
        <w:rPr>
          <w:color w:val="000000" w:themeColor="text1"/>
          <w:sz w:val="28"/>
        </w:rPr>
        <w:t>Счетная палата с</w:t>
      </w:r>
      <w:r w:rsidRPr="00AA4DBF">
        <w:rPr>
          <w:color w:val="000000" w:themeColor="text1"/>
          <w:sz w:val="28"/>
          <w:szCs w:val="28"/>
        </w:rPr>
        <w:t>амостоятельно определяет формы и методы осуществления</w:t>
      </w:r>
      <w:r w:rsidR="00F05AE3" w:rsidRPr="00AA4DBF">
        <w:rPr>
          <w:color w:val="000000" w:themeColor="text1"/>
          <w:sz w:val="28"/>
          <w:szCs w:val="28"/>
        </w:rPr>
        <w:t xml:space="preserve"> </w:t>
      </w:r>
      <w:r w:rsidRPr="00AA4DBF">
        <w:rPr>
          <w:color w:val="000000" w:themeColor="text1"/>
          <w:sz w:val="28"/>
          <w:szCs w:val="28"/>
        </w:rPr>
        <w:t>переданных настоящим Соглашением полномочий.</w:t>
      </w:r>
    </w:p>
    <w:p w14:paraId="76C061BC" w14:textId="77777777" w:rsidR="0041301A" w:rsidRPr="00AA4DBF" w:rsidRDefault="0041301A" w:rsidP="00087BF1">
      <w:pPr>
        <w:ind w:firstLine="567"/>
        <w:jc w:val="both"/>
        <w:rPr>
          <w:color w:val="000000" w:themeColor="text1"/>
          <w:sz w:val="28"/>
          <w:szCs w:val="28"/>
        </w:rPr>
      </w:pPr>
    </w:p>
    <w:p w14:paraId="4D725126" w14:textId="77777777" w:rsidR="0041301A" w:rsidRPr="00AA4DBF" w:rsidRDefault="0041301A" w:rsidP="0041301A">
      <w:pPr>
        <w:jc w:val="center"/>
        <w:rPr>
          <w:b/>
          <w:bCs/>
          <w:color w:val="000000" w:themeColor="text1"/>
          <w:sz w:val="28"/>
          <w:szCs w:val="28"/>
        </w:rPr>
      </w:pPr>
      <w:r w:rsidRPr="00AA4DBF">
        <w:rPr>
          <w:b/>
          <w:bCs/>
          <w:color w:val="000000" w:themeColor="text1"/>
          <w:sz w:val="28"/>
          <w:szCs w:val="28"/>
        </w:rPr>
        <w:t>2. Срок действия Соглашения</w:t>
      </w:r>
    </w:p>
    <w:p w14:paraId="359FEF5B" w14:textId="77777777" w:rsidR="0041301A" w:rsidRPr="00AA4DBF" w:rsidRDefault="0041301A" w:rsidP="0041301A">
      <w:pPr>
        <w:jc w:val="center"/>
        <w:rPr>
          <w:b/>
          <w:bCs/>
          <w:color w:val="000000" w:themeColor="text1"/>
          <w:sz w:val="28"/>
          <w:szCs w:val="28"/>
        </w:rPr>
      </w:pPr>
    </w:p>
    <w:p w14:paraId="53AE33A6" w14:textId="77777777" w:rsidR="0041301A" w:rsidRPr="00AA4DBF" w:rsidRDefault="0041301A" w:rsidP="0041301A">
      <w:pPr>
        <w:ind w:firstLine="567"/>
        <w:jc w:val="both"/>
        <w:rPr>
          <w:color w:val="000000" w:themeColor="text1"/>
          <w:sz w:val="28"/>
          <w:szCs w:val="28"/>
        </w:rPr>
      </w:pPr>
      <w:r w:rsidRPr="00AA4DBF">
        <w:rPr>
          <w:color w:val="000000" w:themeColor="text1"/>
          <w:sz w:val="28"/>
          <w:szCs w:val="28"/>
        </w:rPr>
        <w:t>2.1. Настоящее Соглашение заключено на неопределенный срок и действует с «_____» ______________ 20 ___ года.</w:t>
      </w:r>
    </w:p>
    <w:p w14:paraId="5D004CFB" w14:textId="77777777" w:rsidR="0041301A" w:rsidRPr="00AA4DBF" w:rsidRDefault="0041301A" w:rsidP="00996F96">
      <w:pPr>
        <w:spacing w:before="120"/>
        <w:ind w:firstLine="567"/>
        <w:jc w:val="both"/>
        <w:rPr>
          <w:color w:val="000000" w:themeColor="text1"/>
          <w:sz w:val="28"/>
          <w:szCs w:val="28"/>
        </w:rPr>
      </w:pPr>
      <w:r w:rsidRPr="00AA4DBF">
        <w:rPr>
          <w:color w:val="000000" w:themeColor="text1"/>
          <w:sz w:val="28"/>
          <w:szCs w:val="28"/>
        </w:rPr>
        <w:t>2.2. Расторжение соглашения может осуществляться по соглашению Сторон путем заключения дополнительного соглашения к Соглашению не позднее 1 сентября текущего финансового года.</w:t>
      </w:r>
    </w:p>
    <w:p w14:paraId="6F9625AD" w14:textId="77777777" w:rsidR="0041301A" w:rsidRPr="00AA4DBF" w:rsidRDefault="0041301A" w:rsidP="0041301A">
      <w:pPr>
        <w:ind w:firstLine="567"/>
        <w:jc w:val="both"/>
        <w:rPr>
          <w:color w:val="000000" w:themeColor="text1"/>
          <w:sz w:val="28"/>
          <w:szCs w:val="28"/>
        </w:rPr>
      </w:pPr>
      <w:r w:rsidRPr="00AA4DBF">
        <w:rPr>
          <w:color w:val="000000" w:themeColor="text1"/>
          <w:sz w:val="28"/>
          <w:szCs w:val="28"/>
        </w:rPr>
        <w:t>Прекращение осуществления Счетной палатой внешнего муниципального финансового контроля при расторжении соглашения осуществляется с начала очередного финансового года.</w:t>
      </w:r>
    </w:p>
    <w:p w14:paraId="6E305EA6" w14:textId="77777777" w:rsidR="0041301A" w:rsidRPr="00AA4DBF" w:rsidRDefault="0041301A" w:rsidP="0041301A">
      <w:pPr>
        <w:ind w:firstLine="567"/>
        <w:jc w:val="both"/>
        <w:rPr>
          <w:color w:val="000000" w:themeColor="text1"/>
          <w:sz w:val="28"/>
          <w:szCs w:val="28"/>
        </w:rPr>
      </w:pPr>
    </w:p>
    <w:p w14:paraId="50ABE96F" w14:textId="77777777" w:rsidR="0041301A" w:rsidRPr="00AA4DBF" w:rsidRDefault="0041301A" w:rsidP="0041301A">
      <w:pPr>
        <w:jc w:val="center"/>
        <w:rPr>
          <w:b/>
          <w:bCs/>
          <w:color w:val="000000" w:themeColor="text1"/>
          <w:sz w:val="28"/>
          <w:szCs w:val="28"/>
        </w:rPr>
      </w:pPr>
      <w:r w:rsidRPr="00AA4DBF">
        <w:rPr>
          <w:b/>
          <w:bCs/>
          <w:color w:val="000000" w:themeColor="text1"/>
          <w:sz w:val="28"/>
          <w:szCs w:val="28"/>
        </w:rPr>
        <w:t>3. Права и обязанности сторон</w:t>
      </w:r>
    </w:p>
    <w:p w14:paraId="6E272D26" w14:textId="77777777" w:rsidR="0041301A" w:rsidRPr="00AA4DBF" w:rsidRDefault="0041301A" w:rsidP="0041301A">
      <w:pPr>
        <w:jc w:val="center"/>
        <w:rPr>
          <w:b/>
          <w:bCs/>
          <w:color w:val="000000" w:themeColor="text1"/>
          <w:sz w:val="28"/>
          <w:szCs w:val="28"/>
        </w:rPr>
      </w:pPr>
    </w:p>
    <w:p w14:paraId="6FFC053C" w14:textId="77777777" w:rsidR="00656342" w:rsidRPr="00AA4DBF" w:rsidRDefault="0041301A" w:rsidP="00656342">
      <w:pPr>
        <w:ind w:firstLine="567"/>
        <w:jc w:val="both"/>
        <w:rPr>
          <w:color w:val="000000" w:themeColor="text1"/>
          <w:sz w:val="28"/>
          <w:szCs w:val="28"/>
        </w:rPr>
      </w:pPr>
      <w:r w:rsidRPr="00AA4DBF">
        <w:rPr>
          <w:color w:val="000000" w:themeColor="text1"/>
          <w:sz w:val="28"/>
          <w:szCs w:val="28"/>
        </w:rPr>
        <w:t>3.1.</w:t>
      </w:r>
      <w:r w:rsidR="00996F96" w:rsidRPr="00AA4DBF">
        <w:rPr>
          <w:color w:val="000000" w:themeColor="text1"/>
          <w:sz w:val="28"/>
          <w:szCs w:val="28"/>
        </w:rPr>
        <w:t xml:space="preserve"> </w:t>
      </w:r>
      <w:r w:rsidR="00656342" w:rsidRPr="00AA4DBF">
        <w:rPr>
          <w:color w:val="000000" w:themeColor="text1"/>
          <w:sz w:val="28"/>
          <w:szCs w:val="28"/>
        </w:rPr>
        <w:t>Собрание депутатов муниципального образования</w:t>
      </w:r>
      <w:r w:rsidR="00996F96" w:rsidRPr="00AA4DBF">
        <w:rPr>
          <w:color w:val="000000" w:themeColor="text1"/>
          <w:sz w:val="28"/>
          <w:szCs w:val="28"/>
        </w:rPr>
        <w:t xml:space="preserve"> ________________ </w:t>
      </w:r>
      <w:r w:rsidR="00656342" w:rsidRPr="00AA4DBF">
        <w:rPr>
          <w:color w:val="000000" w:themeColor="text1"/>
          <w:sz w:val="28"/>
          <w:szCs w:val="28"/>
        </w:rPr>
        <w:t>_____________________________:</w:t>
      </w:r>
    </w:p>
    <w:p w14:paraId="3261C782" w14:textId="77777777" w:rsidR="00656342" w:rsidRPr="00AA4DBF" w:rsidRDefault="00656342" w:rsidP="00656342">
      <w:pPr>
        <w:ind w:firstLine="567"/>
        <w:jc w:val="both"/>
        <w:rPr>
          <w:color w:val="000000" w:themeColor="text1"/>
          <w:sz w:val="28"/>
          <w:szCs w:val="28"/>
        </w:rPr>
      </w:pPr>
      <w:r w:rsidRPr="00AA4DBF">
        <w:rPr>
          <w:color w:val="000000" w:themeColor="text1"/>
          <w:sz w:val="28"/>
          <w:szCs w:val="28"/>
        </w:rPr>
        <w:t xml:space="preserve">3.1.1. </w:t>
      </w:r>
      <w:r w:rsidR="007B58E8" w:rsidRPr="00AA4DBF">
        <w:rPr>
          <w:color w:val="000000" w:themeColor="text1"/>
          <w:sz w:val="28"/>
          <w:szCs w:val="28"/>
        </w:rPr>
        <w:t>О</w:t>
      </w:r>
      <w:r w:rsidRPr="00AA4DBF">
        <w:rPr>
          <w:color w:val="000000" w:themeColor="text1"/>
          <w:sz w:val="28"/>
          <w:szCs w:val="28"/>
        </w:rPr>
        <w:t>существляет передачу полномочий по</w:t>
      </w:r>
      <w:r w:rsidR="007B58E8" w:rsidRPr="00AA4DBF">
        <w:rPr>
          <w:color w:val="000000" w:themeColor="text1"/>
          <w:sz w:val="28"/>
          <w:szCs w:val="28"/>
        </w:rPr>
        <w:t xml:space="preserve"> осуществлению</w:t>
      </w:r>
      <w:r w:rsidRPr="00AA4DBF">
        <w:rPr>
          <w:color w:val="000000" w:themeColor="text1"/>
          <w:sz w:val="28"/>
          <w:szCs w:val="28"/>
        </w:rPr>
        <w:t xml:space="preserve"> внешне</w:t>
      </w:r>
      <w:r w:rsidR="007B58E8" w:rsidRPr="00AA4DBF">
        <w:rPr>
          <w:color w:val="000000" w:themeColor="text1"/>
          <w:sz w:val="28"/>
          <w:szCs w:val="28"/>
        </w:rPr>
        <w:t>го</w:t>
      </w:r>
      <w:r w:rsidRPr="00AA4DBF">
        <w:rPr>
          <w:color w:val="000000" w:themeColor="text1"/>
          <w:sz w:val="28"/>
          <w:szCs w:val="28"/>
        </w:rPr>
        <w:t xml:space="preserve"> муниципально</w:t>
      </w:r>
      <w:r w:rsidR="007B58E8" w:rsidRPr="00AA4DBF">
        <w:rPr>
          <w:color w:val="000000" w:themeColor="text1"/>
          <w:sz w:val="28"/>
          <w:szCs w:val="28"/>
        </w:rPr>
        <w:t>го</w:t>
      </w:r>
      <w:r w:rsidRPr="00AA4DBF">
        <w:rPr>
          <w:color w:val="000000" w:themeColor="text1"/>
          <w:sz w:val="28"/>
          <w:szCs w:val="28"/>
        </w:rPr>
        <w:t xml:space="preserve"> финансово</w:t>
      </w:r>
      <w:r w:rsidR="007B58E8" w:rsidRPr="00AA4DBF">
        <w:rPr>
          <w:color w:val="000000" w:themeColor="text1"/>
          <w:sz w:val="28"/>
          <w:szCs w:val="28"/>
        </w:rPr>
        <w:t>го</w:t>
      </w:r>
      <w:r w:rsidRPr="00AA4DBF">
        <w:rPr>
          <w:color w:val="000000" w:themeColor="text1"/>
          <w:sz w:val="28"/>
          <w:szCs w:val="28"/>
        </w:rPr>
        <w:t xml:space="preserve"> контрол</w:t>
      </w:r>
      <w:r w:rsidR="007B58E8" w:rsidRPr="00AA4DBF">
        <w:rPr>
          <w:color w:val="000000" w:themeColor="text1"/>
          <w:sz w:val="28"/>
          <w:szCs w:val="28"/>
        </w:rPr>
        <w:t>я</w:t>
      </w:r>
      <w:r w:rsidRPr="00AA4DBF">
        <w:rPr>
          <w:color w:val="000000" w:themeColor="text1"/>
          <w:sz w:val="28"/>
          <w:szCs w:val="28"/>
        </w:rPr>
        <w:t>, указанных в пункте 1.2. настоящего Соглашения, Счетной палате;</w:t>
      </w:r>
    </w:p>
    <w:p w14:paraId="6C2F91AD" w14:textId="77777777" w:rsidR="00656342" w:rsidRPr="00AA4DBF" w:rsidRDefault="00656342" w:rsidP="00656342">
      <w:pPr>
        <w:ind w:firstLine="567"/>
        <w:jc w:val="both"/>
        <w:rPr>
          <w:color w:val="000000" w:themeColor="text1"/>
          <w:sz w:val="28"/>
          <w:szCs w:val="28"/>
        </w:rPr>
      </w:pPr>
      <w:r w:rsidRPr="00AA4DBF">
        <w:rPr>
          <w:color w:val="000000" w:themeColor="text1"/>
          <w:sz w:val="28"/>
          <w:szCs w:val="28"/>
        </w:rPr>
        <w:t xml:space="preserve">3.1.2. </w:t>
      </w:r>
      <w:r w:rsidR="007B58E8" w:rsidRPr="00AA4DBF">
        <w:rPr>
          <w:color w:val="000000" w:themeColor="text1"/>
          <w:sz w:val="28"/>
          <w:szCs w:val="28"/>
        </w:rPr>
        <w:t>П</w:t>
      </w:r>
      <w:r w:rsidRPr="00AA4DBF">
        <w:rPr>
          <w:color w:val="000000" w:themeColor="text1"/>
          <w:sz w:val="28"/>
          <w:szCs w:val="28"/>
        </w:rPr>
        <w:t>редоставляет информацию Счетной палате</w:t>
      </w:r>
      <w:r w:rsidR="00662125" w:rsidRPr="00AA4DBF">
        <w:rPr>
          <w:color w:val="000000" w:themeColor="text1"/>
          <w:sz w:val="28"/>
          <w:szCs w:val="28"/>
        </w:rPr>
        <w:t>,</w:t>
      </w:r>
      <w:r w:rsidRPr="00AA4DBF">
        <w:rPr>
          <w:color w:val="000000" w:themeColor="text1"/>
          <w:sz w:val="28"/>
          <w:szCs w:val="28"/>
        </w:rPr>
        <w:t xml:space="preserve"> необходимую для осуществления переданных полномочий по внешнему муниципальному финансовому контролю;</w:t>
      </w:r>
    </w:p>
    <w:p w14:paraId="77F496AD" w14:textId="77777777" w:rsidR="006D6848" w:rsidRPr="00AA4DBF" w:rsidRDefault="00656342" w:rsidP="00656342">
      <w:pPr>
        <w:ind w:firstLine="567"/>
        <w:jc w:val="both"/>
        <w:rPr>
          <w:color w:val="000000" w:themeColor="text1"/>
          <w:sz w:val="28"/>
          <w:szCs w:val="28"/>
        </w:rPr>
      </w:pPr>
      <w:r w:rsidRPr="00AA4DBF">
        <w:rPr>
          <w:color w:val="000000" w:themeColor="text1"/>
          <w:sz w:val="28"/>
          <w:szCs w:val="28"/>
        </w:rPr>
        <w:t xml:space="preserve">3.1.3. </w:t>
      </w:r>
      <w:r w:rsidR="007B58E8" w:rsidRPr="00AA4DBF">
        <w:rPr>
          <w:color w:val="000000" w:themeColor="text1"/>
          <w:sz w:val="28"/>
          <w:szCs w:val="28"/>
        </w:rPr>
        <w:t>В</w:t>
      </w:r>
      <w:r w:rsidRPr="00AA4DBF">
        <w:rPr>
          <w:color w:val="000000" w:themeColor="text1"/>
          <w:sz w:val="28"/>
          <w:szCs w:val="28"/>
        </w:rPr>
        <w:t>праве направлять предложения о</w:t>
      </w:r>
      <w:r w:rsidR="00662125" w:rsidRPr="00AA4DBF">
        <w:rPr>
          <w:color w:val="000000" w:themeColor="text1"/>
          <w:sz w:val="28"/>
          <w:szCs w:val="28"/>
        </w:rPr>
        <w:t xml:space="preserve"> </w:t>
      </w:r>
      <w:r w:rsidRPr="00AA4DBF">
        <w:rPr>
          <w:color w:val="000000" w:themeColor="text1"/>
          <w:sz w:val="28"/>
          <w:szCs w:val="28"/>
        </w:rPr>
        <w:t>проведении контрольных и экспертно-аналитических мероприятий</w:t>
      </w:r>
      <w:r w:rsidR="006D6848" w:rsidRPr="00AA4DBF">
        <w:rPr>
          <w:color w:val="000000" w:themeColor="text1"/>
          <w:sz w:val="28"/>
          <w:szCs w:val="28"/>
        </w:rPr>
        <w:t xml:space="preserve"> для</w:t>
      </w:r>
      <w:r w:rsidR="00662125" w:rsidRPr="00AA4DBF">
        <w:rPr>
          <w:color w:val="000000" w:themeColor="text1"/>
          <w:sz w:val="28"/>
          <w:szCs w:val="28"/>
        </w:rPr>
        <w:t xml:space="preserve"> </w:t>
      </w:r>
      <w:r w:rsidR="006D6848" w:rsidRPr="00AA4DBF">
        <w:rPr>
          <w:color w:val="000000" w:themeColor="text1"/>
          <w:sz w:val="28"/>
          <w:szCs w:val="28"/>
        </w:rPr>
        <w:t xml:space="preserve">включения в план Счетной палаты </w:t>
      </w:r>
      <w:r w:rsidR="00662125" w:rsidRPr="00AA4DBF">
        <w:rPr>
          <w:color w:val="000000" w:themeColor="text1"/>
          <w:sz w:val="28"/>
          <w:szCs w:val="28"/>
        </w:rPr>
        <w:t xml:space="preserve">на следующий календарный год в срок </w:t>
      </w:r>
      <w:r w:rsidR="006D6848" w:rsidRPr="00AA4DBF">
        <w:rPr>
          <w:color w:val="000000" w:themeColor="text1"/>
          <w:sz w:val="28"/>
          <w:szCs w:val="28"/>
        </w:rPr>
        <w:t>до 15 декабря текущего года</w:t>
      </w:r>
      <w:r w:rsidRPr="00AA4DBF">
        <w:rPr>
          <w:color w:val="000000" w:themeColor="text1"/>
          <w:sz w:val="28"/>
          <w:szCs w:val="28"/>
        </w:rPr>
        <w:t>;</w:t>
      </w:r>
    </w:p>
    <w:p w14:paraId="7D455C5C" w14:textId="77777777" w:rsidR="006D6848" w:rsidRPr="00AA4DBF" w:rsidRDefault="006D6848" w:rsidP="00656342">
      <w:pPr>
        <w:ind w:firstLine="567"/>
        <w:jc w:val="both"/>
        <w:rPr>
          <w:color w:val="000000" w:themeColor="text1"/>
          <w:sz w:val="28"/>
          <w:szCs w:val="28"/>
        </w:rPr>
      </w:pPr>
      <w:r w:rsidRPr="00AA4DBF">
        <w:rPr>
          <w:color w:val="000000" w:themeColor="text1"/>
          <w:sz w:val="28"/>
          <w:szCs w:val="28"/>
        </w:rPr>
        <w:t xml:space="preserve">3.1.4. </w:t>
      </w:r>
      <w:r w:rsidR="007B58E8" w:rsidRPr="00AA4DBF">
        <w:rPr>
          <w:color w:val="000000" w:themeColor="text1"/>
          <w:sz w:val="28"/>
          <w:szCs w:val="28"/>
        </w:rPr>
        <w:t>Р</w:t>
      </w:r>
      <w:r w:rsidRPr="00AA4DBF">
        <w:rPr>
          <w:color w:val="000000" w:themeColor="text1"/>
          <w:sz w:val="28"/>
          <w:szCs w:val="28"/>
        </w:rPr>
        <w:t xml:space="preserve">ассматривает отчеты и заключения, а также предложения Счетной палаты по результатам проведения контрольных и экспертно-аналитических мероприятий; </w:t>
      </w:r>
    </w:p>
    <w:p w14:paraId="68F53CD1" w14:textId="7748ED1D" w:rsidR="00062AAC" w:rsidRPr="00AA4DBF" w:rsidRDefault="006D6848" w:rsidP="00656342">
      <w:pPr>
        <w:ind w:firstLine="567"/>
        <w:jc w:val="both"/>
        <w:rPr>
          <w:color w:val="000000" w:themeColor="text1"/>
          <w:sz w:val="28"/>
          <w:szCs w:val="28"/>
        </w:rPr>
      </w:pPr>
      <w:r w:rsidRPr="00AA4DBF">
        <w:rPr>
          <w:color w:val="000000" w:themeColor="text1"/>
          <w:sz w:val="28"/>
          <w:szCs w:val="28"/>
        </w:rPr>
        <w:t>3.1.</w:t>
      </w:r>
      <w:r w:rsidR="00F05AE3" w:rsidRPr="00AA4DBF">
        <w:rPr>
          <w:color w:val="000000" w:themeColor="text1"/>
          <w:sz w:val="28"/>
          <w:szCs w:val="28"/>
        </w:rPr>
        <w:t>5. Вправе</w:t>
      </w:r>
      <w:r w:rsidR="00062AAC" w:rsidRPr="00AA4DBF">
        <w:rPr>
          <w:color w:val="000000" w:themeColor="text1"/>
          <w:sz w:val="28"/>
          <w:szCs w:val="28"/>
        </w:rPr>
        <w:t xml:space="preserve"> опубликовывать информацию о проведенных контрольных и экспертно-аналитических мероприятиях в средствах массовой информации, направлять отчеты и заключения Счетной палаты другим органам и организациям, а </w:t>
      </w:r>
      <w:r w:rsidR="00062AAC" w:rsidRPr="00AA4DBF">
        <w:rPr>
          <w:color w:val="000000" w:themeColor="text1"/>
          <w:sz w:val="28"/>
          <w:szCs w:val="28"/>
        </w:rPr>
        <w:lastRenderedPageBreak/>
        <w:t xml:space="preserve">также размещать их на официальном сайте органа местного самоуправления муниципального образования; </w:t>
      </w:r>
    </w:p>
    <w:p w14:paraId="232B0075" w14:textId="77777777" w:rsidR="00062AAC" w:rsidRPr="00AA4DBF" w:rsidRDefault="00062AAC" w:rsidP="00656342">
      <w:pPr>
        <w:ind w:firstLine="567"/>
        <w:jc w:val="both"/>
        <w:rPr>
          <w:color w:val="000000" w:themeColor="text1"/>
          <w:sz w:val="28"/>
          <w:szCs w:val="28"/>
        </w:rPr>
      </w:pPr>
      <w:r w:rsidRPr="00AA4DBF">
        <w:rPr>
          <w:color w:val="000000" w:themeColor="text1"/>
          <w:sz w:val="28"/>
          <w:szCs w:val="28"/>
        </w:rPr>
        <w:t>3</w:t>
      </w:r>
      <w:r w:rsidR="006D6848" w:rsidRPr="00AA4DBF">
        <w:rPr>
          <w:color w:val="000000" w:themeColor="text1"/>
          <w:sz w:val="28"/>
          <w:szCs w:val="28"/>
        </w:rPr>
        <w:t>.</w:t>
      </w:r>
      <w:r w:rsidRPr="00AA4DBF">
        <w:rPr>
          <w:color w:val="000000" w:themeColor="text1"/>
          <w:sz w:val="28"/>
          <w:szCs w:val="28"/>
        </w:rPr>
        <w:t>1</w:t>
      </w:r>
      <w:r w:rsidR="006D6848" w:rsidRPr="00AA4DBF">
        <w:rPr>
          <w:color w:val="000000" w:themeColor="text1"/>
          <w:sz w:val="28"/>
          <w:szCs w:val="28"/>
        </w:rPr>
        <w:t>.</w:t>
      </w:r>
      <w:r w:rsidRPr="00AA4DBF">
        <w:rPr>
          <w:color w:val="000000" w:themeColor="text1"/>
          <w:sz w:val="28"/>
          <w:szCs w:val="28"/>
        </w:rPr>
        <w:t>6.</w:t>
      </w:r>
      <w:r w:rsidR="00662125" w:rsidRPr="00AA4DBF">
        <w:rPr>
          <w:color w:val="000000" w:themeColor="text1"/>
          <w:sz w:val="28"/>
          <w:szCs w:val="28"/>
        </w:rPr>
        <w:t xml:space="preserve"> </w:t>
      </w:r>
      <w:r w:rsidR="007B58E8" w:rsidRPr="00AA4DBF">
        <w:rPr>
          <w:color w:val="000000" w:themeColor="text1"/>
          <w:sz w:val="28"/>
          <w:szCs w:val="28"/>
        </w:rPr>
        <w:t>Р</w:t>
      </w:r>
      <w:r w:rsidR="006D6848" w:rsidRPr="00AA4DBF">
        <w:rPr>
          <w:color w:val="000000" w:themeColor="text1"/>
          <w:sz w:val="28"/>
          <w:szCs w:val="28"/>
        </w:rPr>
        <w:t xml:space="preserve">ассматривает обращения </w:t>
      </w:r>
      <w:r w:rsidRPr="00AA4DBF">
        <w:rPr>
          <w:color w:val="000000" w:themeColor="text1"/>
          <w:sz w:val="28"/>
          <w:szCs w:val="28"/>
        </w:rPr>
        <w:t>Счетной палаты</w:t>
      </w:r>
      <w:r w:rsidR="006D6848" w:rsidRPr="00AA4DBF">
        <w:rPr>
          <w:color w:val="000000" w:themeColor="text1"/>
          <w:sz w:val="28"/>
          <w:szCs w:val="28"/>
        </w:rPr>
        <w:t xml:space="preserve"> по поводу устранения препятствий для выполнения предусмотренных настоящим Соглашением полномочий, принимает необходимые для их устранения </w:t>
      </w:r>
      <w:r w:rsidRPr="00AA4DBF">
        <w:rPr>
          <w:color w:val="000000" w:themeColor="text1"/>
          <w:sz w:val="28"/>
          <w:szCs w:val="28"/>
        </w:rPr>
        <w:t>меры</w:t>
      </w:r>
      <w:r w:rsidR="007B58E8" w:rsidRPr="00AA4DBF">
        <w:rPr>
          <w:color w:val="000000" w:themeColor="text1"/>
          <w:sz w:val="28"/>
          <w:szCs w:val="28"/>
        </w:rPr>
        <w:t>.</w:t>
      </w:r>
    </w:p>
    <w:p w14:paraId="43BD5CE0" w14:textId="77777777" w:rsidR="00062AAC" w:rsidRPr="00AA4DBF" w:rsidRDefault="00062AAC" w:rsidP="00656342">
      <w:pPr>
        <w:ind w:firstLine="567"/>
        <w:jc w:val="both"/>
        <w:rPr>
          <w:color w:val="000000" w:themeColor="text1"/>
          <w:sz w:val="28"/>
          <w:szCs w:val="28"/>
        </w:rPr>
      </w:pPr>
      <w:r w:rsidRPr="00AA4DBF">
        <w:rPr>
          <w:color w:val="000000" w:themeColor="text1"/>
          <w:sz w:val="28"/>
          <w:szCs w:val="28"/>
        </w:rPr>
        <w:t>3.2.  Счетная палата:</w:t>
      </w:r>
    </w:p>
    <w:p w14:paraId="52A0C515" w14:textId="77777777" w:rsidR="00062AAC" w:rsidRPr="00AA4DBF" w:rsidRDefault="00062AAC" w:rsidP="00062AAC">
      <w:pPr>
        <w:ind w:firstLine="567"/>
        <w:jc w:val="both"/>
        <w:rPr>
          <w:color w:val="000000" w:themeColor="text1"/>
          <w:sz w:val="28"/>
          <w:szCs w:val="28"/>
        </w:rPr>
      </w:pPr>
      <w:r w:rsidRPr="00AA4DBF">
        <w:rPr>
          <w:color w:val="000000" w:themeColor="text1"/>
          <w:sz w:val="28"/>
          <w:szCs w:val="28"/>
        </w:rPr>
        <w:t>3.2.1. Осуществляет переданные е</w:t>
      </w:r>
      <w:r w:rsidR="007B58E8" w:rsidRPr="00AA4DBF">
        <w:rPr>
          <w:color w:val="000000" w:themeColor="text1"/>
          <w:sz w:val="28"/>
          <w:szCs w:val="28"/>
        </w:rPr>
        <w:t>й</w:t>
      </w:r>
      <w:r w:rsidRPr="00AA4DBF">
        <w:rPr>
          <w:color w:val="000000" w:themeColor="text1"/>
          <w:sz w:val="28"/>
          <w:szCs w:val="28"/>
        </w:rPr>
        <w:t xml:space="preserve"> полномочия в соответствии с пунктом 1.2. настоящего Соглашения и действующим законодательством</w:t>
      </w:r>
      <w:r w:rsidR="007B58E8" w:rsidRPr="00AA4DBF">
        <w:rPr>
          <w:color w:val="000000" w:themeColor="text1"/>
          <w:sz w:val="28"/>
          <w:szCs w:val="28"/>
        </w:rPr>
        <w:t>;</w:t>
      </w:r>
    </w:p>
    <w:p w14:paraId="7CB589F2" w14:textId="77777777" w:rsidR="007B58E8" w:rsidRPr="00AA4DBF" w:rsidRDefault="007B58E8" w:rsidP="007B58E8">
      <w:pPr>
        <w:shd w:val="clear" w:color="auto" w:fill="FFFFFF"/>
        <w:ind w:firstLine="567"/>
        <w:jc w:val="both"/>
        <w:rPr>
          <w:color w:val="000000" w:themeColor="text1"/>
          <w:sz w:val="28"/>
        </w:rPr>
      </w:pPr>
      <w:r w:rsidRPr="00AA4DBF">
        <w:rPr>
          <w:color w:val="000000" w:themeColor="text1"/>
          <w:sz w:val="28"/>
          <w:szCs w:val="28"/>
        </w:rPr>
        <w:t>3.2.2. Е</w:t>
      </w:r>
      <w:r w:rsidRPr="00AA4DBF">
        <w:rPr>
          <w:color w:val="000000" w:themeColor="text1"/>
          <w:sz w:val="28"/>
        </w:rPr>
        <w:t>жегодно включает в планы своей работы внешнюю проверку годового отчета об исполнении бюджета муниципального образования ________________________ и экспертизу проекта бюджета муниципального образования _______________________________;</w:t>
      </w:r>
    </w:p>
    <w:p w14:paraId="5B7A0884" w14:textId="77777777" w:rsidR="007B58E8" w:rsidRPr="00AA4DBF" w:rsidRDefault="007B58E8" w:rsidP="007B58E8">
      <w:pPr>
        <w:shd w:val="clear" w:color="auto" w:fill="FFFFFF"/>
        <w:ind w:firstLine="567"/>
        <w:jc w:val="both"/>
        <w:rPr>
          <w:color w:val="000000" w:themeColor="text1"/>
          <w:sz w:val="28"/>
        </w:rPr>
      </w:pPr>
      <w:r w:rsidRPr="00AA4DBF">
        <w:rPr>
          <w:color w:val="000000" w:themeColor="text1"/>
          <w:sz w:val="28"/>
        </w:rPr>
        <w:t xml:space="preserve">3.2.3. Рассматривает </w:t>
      </w:r>
      <w:r w:rsidRPr="00AA4DBF">
        <w:rPr>
          <w:color w:val="000000" w:themeColor="text1"/>
          <w:sz w:val="28"/>
          <w:szCs w:val="28"/>
        </w:rPr>
        <w:t>предложения о</w:t>
      </w:r>
      <w:r w:rsidR="00662125" w:rsidRPr="00AA4DBF">
        <w:rPr>
          <w:color w:val="000000" w:themeColor="text1"/>
          <w:sz w:val="28"/>
          <w:szCs w:val="28"/>
        </w:rPr>
        <w:t xml:space="preserve"> </w:t>
      </w:r>
      <w:r w:rsidRPr="00AA4DBF">
        <w:rPr>
          <w:color w:val="000000" w:themeColor="text1"/>
          <w:sz w:val="28"/>
          <w:szCs w:val="28"/>
        </w:rPr>
        <w:t>проведении контрольных и экспертно-аналитических мероприятий для</w:t>
      </w:r>
      <w:r w:rsidR="00662125" w:rsidRPr="00AA4DBF">
        <w:rPr>
          <w:color w:val="000000" w:themeColor="text1"/>
          <w:sz w:val="28"/>
          <w:szCs w:val="28"/>
        </w:rPr>
        <w:t xml:space="preserve"> </w:t>
      </w:r>
      <w:r w:rsidRPr="00AA4DBF">
        <w:rPr>
          <w:color w:val="000000" w:themeColor="text1"/>
          <w:sz w:val="28"/>
          <w:szCs w:val="28"/>
        </w:rPr>
        <w:t>включения в план Счетной палаты</w:t>
      </w:r>
      <w:r w:rsidR="00662125" w:rsidRPr="00AA4DBF">
        <w:rPr>
          <w:color w:val="000000" w:themeColor="text1"/>
          <w:sz w:val="28"/>
          <w:szCs w:val="28"/>
        </w:rPr>
        <w:t xml:space="preserve"> на следующий календарный год</w:t>
      </w:r>
      <w:r w:rsidRPr="00AA4DBF">
        <w:rPr>
          <w:color w:val="000000" w:themeColor="text1"/>
          <w:sz w:val="28"/>
        </w:rPr>
        <w:t>;</w:t>
      </w:r>
    </w:p>
    <w:p w14:paraId="73A596AD" w14:textId="53925883" w:rsidR="007B58E8" w:rsidRPr="00AA4DBF" w:rsidRDefault="007B58E8" w:rsidP="007B58E8">
      <w:pPr>
        <w:shd w:val="clear" w:color="auto" w:fill="FFFFFF"/>
        <w:ind w:firstLine="567"/>
        <w:jc w:val="both"/>
        <w:rPr>
          <w:color w:val="000000" w:themeColor="text1"/>
          <w:sz w:val="28"/>
        </w:rPr>
      </w:pPr>
      <w:r w:rsidRPr="00AA4DBF">
        <w:rPr>
          <w:color w:val="000000" w:themeColor="text1"/>
          <w:sz w:val="28"/>
        </w:rPr>
        <w:t xml:space="preserve">3.2.4. Определяет формы, цели, задачи проводимых мероприятий, способы их проведения, проверяемые органы и организации в соответствии со своим регламентом и стандартами внешнего </w:t>
      </w:r>
      <w:r w:rsidR="006C4304" w:rsidRPr="00AA4DBF">
        <w:rPr>
          <w:color w:val="000000" w:themeColor="text1"/>
          <w:sz w:val="28"/>
        </w:rPr>
        <w:t>государственного</w:t>
      </w:r>
      <w:r w:rsidRPr="00AA4DBF">
        <w:rPr>
          <w:color w:val="000000" w:themeColor="text1"/>
          <w:sz w:val="28"/>
        </w:rPr>
        <w:t xml:space="preserve"> финансового контроля;</w:t>
      </w:r>
    </w:p>
    <w:p w14:paraId="32926C2D" w14:textId="77777777" w:rsidR="007B58E8" w:rsidRPr="00AA4DBF" w:rsidRDefault="007B58E8" w:rsidP="007B58E8">
      <w:pPr>
        <w:shd w:val="clear" w:color="auto" w:fill="FFFFFF"/>
        <w:ind w:firstLine="567"/>
        <w:jc w:val="both"/>
        <w:rPr>
          <w:color w:val="000000" w:themeColor="text1"/>
          <w:sz w:val="28"/>
        </w:rPr>
      </w:pPr>
      <w:r w:rsidRPr="00AA4DBF">
        <w:rPr>
          <w:color w:val="000000" w:themeColor="text1"/>
          <w:sz w:val="28"/>
        </w:rPr>
        <w:t>3.2.5. Имеет право проводить контрольные и экспертно-аналитические мероприятия совместно с другими органами и организациями, с привлечением их специалистов и независимых экспертов;</w:t>
      </w:r>
    </w:p>
    <w:p w14:paraId="364CC19B" w14:textId="77777777" w:rsidR="007B58E8" w:rsidRPr="00AA4DBF" w:rsidRDefault="007B58E8" w:rsidP="007B58E8">
      <w:pPr>
        <w:shd w:val="clear" w:color="auto" w:fill="FFFFFF"/>
        <w:ind w:firstLine="567"/>
        <w:jc w:val="both"/>
        <w:rPr>
          <w:color w:val="000000" w:themeColor="text1"/>
          <w:sz w:val="28"/>
        </w:rPr>
      </w:pPr>
      <w:r w:rsidRPr="00AA4DBF">
        <w:rPr>
          <w:color w:val="000000" w:themeColor="text1"/>
          <w:sz w:val="28"/>
        </w:rPr>
        <w:t>3.2.6. Направляет отчеты и заключения по результатам проведенных мероприятий</w:t>
      </w:r>
      <w:r w:rsidR="00662125" w:rsidRPr="00AA4DBF">
        <w:rPr>
          <w:color w:val="000000" w:themeColor="text1"/>
          <w:sz w:val="28"/>
        </w:rPr>
        <w:t xml:space="preserve"> в</w:t>
      </w:r>
      <w:r w:rsidRPr="00AA4DBF">
        <w:rPr>
          <w:color w:val="000000" w:themeColor="text1"/>
          <w:sz w:val="28"/>
        </w:rPr>
        <w:t xml:space="preserve"> Собрание депутатов муниципального образования _______________________</w:t>
      </w:r>
      <w:r w:rsidR="00662125" w:rsidRPr="00AA4DBF">
        <w:rPr>
          <w:color w:val="000000" w:themeColor="text1"/>
          <w:sz w:val="28"/>
        </w:rPr>
        <w:t>____</w:t>
      </w:r>
      <w:r w:rsidRPr="00AA4DBF">
        <w:rPr>
          <w:color w:val="000000" w:themeColor="text1"/>
          <w:sz w:val="28"/>
        </w:rPr>
        <w:t xml:space="preserve"> и Главе муниципального образования ____________________;</w:t>
      </w:r>
    </w:p>
    <w:p w14:paraId="39AC272F" w14:textId="77777777" w:rsidR="007B58E8" w:rsidRPr="00AA4DBF" w:rsidRDefault="007B58E8" w:rsidP="007B58E8">
      <w:pPr>
        <w:shd w:val="clear" w:color="auto" w:fill="FFFFFF"/>
        <w:ind w:firstLine="567"/>
        <w:jc w:val="both"/>
        <w:rPr>
          <w:color w:val="000000" w:themeColor="text1"/>
          <w:sz w:val="28"/>
        </w:rPr>
      </w:pPr>
      <w:r w:rsidRPr="00AA4DBF">
        <w:rPr>
          <w:color w:val="000000" w:themeColor="text1"/>
          <w:sz w:val="28"/>
        </w:rPr>
        <w:t>3.2.7. Направляет представления и предписания Администрации муниципального образования _________________, другим проверяемым органам и организациям, принимает другие предусмотренные законодательством меры по устранению и предотвращению выявляемых нарушений;</w:t>
      </w:r>
    </w:p>
    <w:p w14:paraId="1C6801AE" w14:textId="77777777" w:rsidR="007B58E8" w:rsidRPr="00AA4DBF" w:rsidRDefault="007B58E8" w:rsidP="007B58E8">
      <w:pPr>
        <w:shd w:val="clear" w:color="auto" w:fill="FFFFFF"/>
        <w:ind w:firstLine="567"/>
        <w:jc w:val="both"/>
        <w:rPr>
          <w:color w:val="000000" w:themeColor="text1"/>
          <w:sz w:val="28"/>
        </w:rPr>
      </w:pPr>
      <w:r w:rsidRPr="00AA4DBF">
        <w:rPr>
          <w:color w:val="000000" w:themeColor="text1"/>
          <w:sz w:val="28"/>
        </w:rPr>
        <w:t>3.2.8. В случае возникновения препятствий для осуществления предусмотренных настоящим Соглашением полномочий обращается в Собрание депутатов муниципального образования ___________________________________ с предложениями по их устранению;</w:t>
      </w:r>
    </w:p>
    <w:p w14:paraId="5D152E40" w14:textId="77777777" w:rsidR="007B58E8" w:rsidRPr="00AA4DBF" w:rsidRDefault="007B58E8" w:rsidP="007B58E8">
      <w:pPr>
        <w:ind w:firstLine="567"/>
        <w:jc w:val="both"/>
        <w:rPr>
          <w:color w:val="000000" w:themeColor="text1"/>
          <w:sz w:val="28"/>
          <w:szCs w:val="28"/>
        </w:rPr>
      </w:pPr>
      <w:r w:rsidRPr="00AA4DBF">
        <w:rPr>
          <w:color w:val="000000" w:themeColor="text1"/>
          <w:sz w:val="28"/>
        </w:rPr>
        <w:t xml:space="preserve">3.2.9. Ежегодно </w:t>
      </w:r>
      <w:r w:rsidR="00662125" w:rsidRPr="00AA4DBF">
        <w:rPr>
          <w:color w:val="000000" w:themeColor="text1"/>
          <w:sz w:val="28"/>
        </w:rPr>
        <w:t xml:space="preserve">в срок до 30 апреля </w:t>
      </w:r>
      <w:r w:rsidRPr="00AA4DBF">
        <w:rPr>
          <w:color w:val="000000" w:themeColor="text1"/>
          <w:sz w:val="28"/>
        </w:rPr>
        <w:t xml:space="preserve">предоставляет Собранию депутатов </w:t>
      </w:r>
      <w:r w:rsidR="00D52A61" w:rsidRPr="00AA4DBF">
        <w:rPr>
          <w:color w:val="000000" w:themeColor="text1"/>
          <w:sz w:val="28"/>
        </w:rPr>
        <w:t>муниципального</w:t>
      </w:r>
      <w:r w:rsidR="001D3A26" w:rsidRPr="00AA4DBF">
        <w:rPr>
          <w:color w:val="000000" w:themeColor="text1"/>
          <w:sz w:val="28"/>
        </w:rPr>
        <w:t xml:space="preserve"> образования</w:t>
      </w:r>
      <w:r w:rsidR="00D52A61" w:rsidRPr="00AA4DBF">
        <w:rPr>
          <w:color w:val="000000" w:themeColor="text1"/>
          <w:sz w:val="28"/>
        </w:rPr>
        <w:t>_________________________________________</w:t>
      </w:r>
      <w:r w:rsidRPr="00AA4DBF">
        <w:rPr>
          <w:color w:val="000000" w:themeColor="text1"/>
          <w:sz w:val="28"/>
        </w:rPr>
        <w:t xml:space="preserve"> информацию об осуществлении предусмотренных настоящим Соглашением полномочий</w:t>
      </w:r>
      <w:r w:rsidR="00D52A61" w:rsidRPr="00AA4DBF">
        <w:rPr>
          <w:color w:val="000000" w:themeColor="text1"/>
          <w:sz w:val="28"/>
        </w:rPr>
        <w:t>.</w:t>
      </w:r>
    </w:p>
    <w:p w14:paraId="109C3661" w14:textId="77777777" w:rsidR="004E43BF" w:rsidRPr="00AA4DBF" w:rsidRDefault="00D52A61" w:rsidP="00656342">
      <w:pPr>
        <w:ind w:firstLine="567"/>
        <w:jc w:val="both"/>
        <w:rPr>
          <w:color w:val="000000" w:themeColor="text1"/>
          <w:sz w:val="28"/>
          <w:szCs w:val="28"/>
        </w:rPr>
      </w:pPr>
      <w:r w:rsidRPr="00AA4DBF">
        <w:rPr>
          <w:color w:val="000000" w:themeColor="text1"/>
          <w:sz w:val="28"/>
          <w:szCs w:val="28"/>
        </w:rPr>
        <w:t xml:space="preserve">3.2.10. </w:t>
      </w:r>
      <w:r w:rsidR="00062AAC" w:rsidRPr="00AA4DBF">
        <w:rPr>
          <w:color w:val="000000" w:themeColor="text1"/>
          <w:sz w:val="28"/>
          <w:szCs w:val="28"/>
        </w:rPr>
        <w:t>Стороны имеют право принимать иные меры, необходимые для реализации настоящего Соглашения.</w:t>
      </w:r>
    </w:p>
    <w:p w14:paraId="53DED4A5" w14:textId="77777777" w:rsidR="004E43BF" w:rsidRPr="00AA4DBF" w:rsidRDefault="004E43BF" w:rsidP="00656342">
      <w:pPr>
        <w:ind w:firstLine="567"/>
        <w:jc w:val="both"/>
        <w:rPr>
          <w:color w:val="000000" w:themeColor="text1"/>
          <w:sz w:val="28"/>
          <w:szCs w:val="28"/>
        </w:rPr>
      </w:pPr>
    </w:p>
    <w:p w14:paraId="26909AA1" w14:textId="2D250936" w:rsidR="004E43BF" w:rsidRPr="00AA4DBF" w:rsidRDefault="004E43BF" w:rsidP="004E43BF">
      <w:pPr>
        <w:shd w:val="clear" w:color="auto" w:fill="FFFFFF"/>
        <w:jc w:val="center"/>
        <w:rPr>
          <w:b/>
          <w:color w:val="000000" w:themeColor="text1"/>
          <w:spacing w:val="-2"/>
          <w:sz w:val="28"/>
        </w:rPr>
      </w:pPr>
      <w:r w:rsidRPr="00AA4DBF">
        <w:rPr>
          <w:b/>
          <w:bCs/>
          <w:color w:val="000000" w:themeColor="text1"/>
          <w:sz w:val="28"/>
          <w:szCs w:val="28"/>
        </w:rPr>
        <w:t xml:space="preserve">4. </w:t>
      </w:r>
      <w:r w:rsidRPr="00AA4DBF">
        <w:rPr>
          <w:b/>
          <w:color w:val="000000" w:themeColor="text1"/>
          <w:spacing w:val="-2"/>
          <w:sz w:val="28"/>
        </w:rPr>
        <w:t xml:space="preserve">Ответственность сторон </w:t>
      </w:r>
      <w:r w:rsidR="009F0981">
        <w:rPr>
          <w:b/>
          <w:color w:val="000000" w:themeColor="text1"/>
          <w:spacing w:val="-2"/>
          <w:sz w:val="28"/>
        </w:rPr>
        <w:t>и</w:t>
      </w:r>
      <w:r w:rsidRPr="00AA4DBF">
        <w:rPr>
          <w:b/>
          <w:color w:val="000000" w:themeColor="text1"/>
          <w:spacing w:val="-2"/>
          <w:sz w:val="28"/>
        </w:rPr>
        <w:t xml:space="preserve"> порядок разрешения споров</w:t>
      </w:r>
    </w:p>
    <w:p w14:paraId="1488E06B" w14:textId="77777777" w:rsidR="004E43BF" w:rsidRPr="00AA4DBF" w:rsidRDefault="004E43BF" w:rsidP="004E43BF">
      <w:pPr>
        <w:shd w:val="clear" w:color="auto" w:fill="FFFFFF"/>
        <w:jc w:val="center"/>
        <w:rPr>
          <w:b/>
          <w:color w:val="000000" w:themeColor="text1"/>
          <w:spacing w:val="-2"/>
          <w:sz w:val="28"/>
        </w:rPr>
      </w:pPr>
    </w:p>
    <w:p w14:paraId="621618C0" w14:textId="77777777" w:rsidR="004E43BF" w:rsidRPr="00AA4DBF" w:rsidRDefault="004E43BF" w:rsidP="004E43BF">
      <w:pPr>
        <w:shd w:val="clear" w:color="auto" w:fill="FFFFFF"/>
        <w:ind w:firstLine="567"/>
        <w:jc w:val="both"/>
        <w:rPr>
          <w:bCs/>
          <w:color w:val="000000" w:themeColor="text1"/>
          <w:spacing w:val="-2"/>
          <w:sz w:val="28"/>
        </w:rPr>
      </w:pPr>
      <w:r w:rsidRPr="00AA4DBF">
        <w:rPr>
          <w:bCs/>
          <w:color w:val="000000" w:themeColor="text1"/>
          <w:spacing w:val="-2"/>
          <w:sz w:val="28"/>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14:paraId="04C05A37" w14:textId="6568402D" w:rsidR="004E43BF" w:rsidRPr="00AA4DBF" w:rsidRDefault="004E43BF" w:rsidP="001D3A26">
      <w:pPr>
        <w:shd w:val="clear" w:color="auto" w:fill="FFFFFF"/>
        <w:spacing w:before="120"/>
        <w:ind w:firstLine="567"/>
        <w:jc w:val="both"/>
        <w:rPr>
          <w:bCs/>
          <w:color w:val="000000" w:themeColor="text1"/>
          <w:spacing w:val="-2"/>
          <w:sz w:val="28"/>
        </w:rPr>
      </w:pPr>
      <w:r w:rsidRPr="00AA4DBF">
        <w:rPr>
          <w:bCs/>
          <w:color w:val="000000" w:themeColor="text1"/>
          <w:spacing w:val="-2"/>
          <w:sz w:val="28"/>
        </w:rPr>
        <w:lastRenderedPageBreak/>
        <w:t xml:space="preserve">4.2. Споры и разногласия, возникающие в отношении осуществления </w:t>
      </w:r>
      <w:r w:rsidR="006C4304" w:rsidRPr="00AA4DBF">
        <w:rPr>
          <w:bCs/>
          <w:color w:val="000000" w:themeColor="text1"/>
          <w:spacing w:val="-2"/>
          <w:sz w:val="28"/>
        </w:rPr>
        <w:t>внешнего муниципального финансового контроля</w:t>
      </w:r>
      <w:r w:rsidRPr="00AA4DBF">
        <w:rPr>
          <w:bCs/>
          <w:color w:val="000000" w:themeColor="text1"/>
          <w:spacing w:val="-2"/>
          <w:sz w:val="28"/>
        </w:rPr>
        <w:t>, а также вследствие неисполнения или ненадлежащего исполнения Сторонами обязательств по настоящему Соглашению, разрешаются путем переговоров, а в случае невозможности разрешения существующих разногласий путем переговоров - рассматриваются в судебном порядке.</w:t>
      </w:r>
    </w:p>
    <w:p w14:paraId="6251A900" w14:textId="77777777" w:rsidR="004E43BF" w:rsidRPr="00AA4DBF" w:rsidRDefault="004E43BF" w:rsidP="001D3A26">
      <w:pPr>
        <w:shd w:val="clear" w:color="auto" w:fill="FFFFFF"/>
        <w:spacing w:before="120"/>
        <w:ind w:firstLine="567"/>
        <w:jc w:val="both"/>
        <w:rPr>
          <w:bCs/>
          <w:color w:val="000000" w:themeColor="text1"/>
          <w:spacing w:val="-2"/>
          <w:sz w:val="28"/>
        </w:rPr>
      </w:pPr>
      <w:r w:rsidRPr="00AA4DBF">
        <w:rPr>
          <w:bCs/>
          <w:color w:val="000000" w:themeColor="text1"/>
          <w:spacing w:val="-2"/>
          <w:sz w:val="28"/>
        </w:rPr>
        <w:t>4.3. Стороны не несут ответственность за неисполнение или ненадлежащее исполнение обязательств по настоящему Соглашению, если докажут,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p>
    <w:p w14:paraId="02C7889F" w14:textId="77777777" w:rsidR="00BC2952" w:rsidRPr="00523FEA" w:rsidRDefault="00BC2952" w:rsidP="00EB736A">
      <w:pPr>
        <w:shd w:val="clear" w:color="auto" w:fill="FFFFFF"/>
        <w:jc w:val="center"/>
        <w:rPr>
          <w:b/>
          <w:bCs/>
          <w:color w:val="000000" w:themeColor="text1"/>
          <w:sz w:val="28"/>
          <w:szCs w:val="28"/>
        </w:rPr>
      </w:pPr>
    </w:p>
    <w:p w14:paraId="6B40E0A5" w14:textId="1A1DC2D1" w:rsidR="00EB736A" w:rsidRPr="00AA4DBF" w:rsidRDefault="00EB736A" w:rsidP="00EB736A">
      <w:pPr>
        <w:shd w:val="clear" w:color="auto" w:fill="FFFFFF"/>
        <w:jc w:val="center"/>
        <w:rPr>
          <w:b/>
          <w:color w:val="000000" w:themeColor="text1"/>
          <w:spacing w:val="-2"/>
          <w:sz w:val="28"/>
        </w:rPr>
      </w:pPr>
      <w:r w:rsidRPr="00AA4DBF">
        <w:rPr>
          <w:b/>
          <w:bCs/>
          <w:color w:val="000000" w:themeColor="text1"/>
          <w:sz w:val="28"/>
          <w:szCs w:val="28"/>
        </w:rPr>
        <w:t xml:space="preserve">5. </w:t>
      </w:r>
      <w:r w:rsidRPr="00AA4DBF">
        <w:rPr>
          <w:b/>
          <w:color w:val="000000" w:themeColor="text1"/>
          <w:spacing w:val="-2"/>
          <w:sz w:val="28"/>
        </w:rPr>
        <w:t>Заключительные положения</w:t>
      </w:r>
    </w:p>
    <w:p w14:paraId="32F703F7" w14:textId="77777777" w:rsidR="00EB736A" w:rsidRPr="00AA4DBF" w:rsidRDefault="00EB736A" w:rsidP="00EB736A">
      <w:pPr>
        <w:shd w:val="clear" w:color="auto" w:fill="FFFFFF"/>
        <w:jc w:val="center"/>
        <w:rPr>
          <w:b/>
          <w:color w:val="000000" w:themeColor="text1"/>
          <w:spacing w:val="-2"/>
          <w:sz w:val="28"/>
        </w:rPr>
      </w:pPr>
    </w:p>
    <w:p w14:paraId="495FF578" w14:textId="77777777" w:rsidR="00EB736A" w:rsidRPr="00563062" w:rsidRDefault="00EB736A" w:rsidP="00563062">
      <w:pPr>
        <w:pStyle w:val="af3"/>
        <w:ind w:firstLine="567"/>
        <w:jc w:val="both"/>
        <w:rPr>
          <w:rStyle w:val="af4"/>
          <w:b w:val="0"/>
          <w:bCs w:val="0"/>
          <w:sz w:val="28"/>
          <w:szCs w:val="28"/>
        </w:rPr>
      </w:pPr>
      <w:r w:rsidRPr="00563062">
        <w:rPr>
          <w:rStyle w:val="af4"/>
          <w:b w:val="0"/>
          <w:bCs w:val="0"/>
          <w:sz w:val="28"/>
          <w:szCs w:val="28"/>
        </w:rPr>
        <w:t>5.1. Изменения в Соглашение вносятся путем заключения дополнительных соглашений к Соглашению.</w:t>
      </w:r>
    </w:p>
    <w:p w14:paraId="0158D52A" w14:textId="77777777" w:rsidR="00EB736A" w:rsidRPr="00563062" w:rsidRDefault="001D3A26" w:rsidP="00563062">
      <w:pPr>
        <w:pStyle w:val="af3"/>
        <w:ind w:firstLine="567"/>
        <w:jc w:val="both"/>
        <w:rPr>
          <w:rStyle w:val="af4"/>
          <w:b w:val="0"/>
          <w:bCs w:val="0"/>
          <w:sz w:val="28"/>
          <w:szCs w:val="28"/>
        </w:rPr>
      </w:pPr>
      <w:r w:rsidRPr="00563062">
        <w:rPr>
          <w:rStyle w:val="af4"/>
          <w:b w:val="0"/>
          <w:bCs w:val="0"/>
          <w:sz w:val="28"/>
          <w:szCs w:val="28"/>
        </w:rPr>
        <w:t>5.2</w:t>
      </w:r>
      <w:r w:rsidR="00EB736A" w:rsidRPr="00563062">
        <w:rPr>
          <w:rStyle w:val="af4"/>
          <w:b w:val="0"/>
          <w:bCs w:val="0"/>
          <w:sz w:val="28"/>
          <w:szCs w:val="28"/>
        </w:rPr>
        <w:t>. Дополнительные соглашения заключаются сторонами в порядке, предусмотренном статьей 25.1 Закона Псковской области от 16.10.2006 года</w:t>
      </w:r>
      <w:r w:rsidRPr="00563062">
        <w:rPr>
          <w:rStyle w:val="af4"/>
          <w:b w:val="0"/>
          <w:bCs w:val="0"/>
          <w:sz w:val="28"/>
          <w:szCs w:val="28"/>
        </w:rPr>
        <w:t xml:space="preserve"> </w:t>
      </w:r>
      <w:r w:rsidR="00EB736A" w:rsidRPr="00563062">
        <w:rPr>
          <w:rStyle w:val="af4"/>
          <w:b w:val="0"/>
          <w:bCs w:val="0"/>
          <w:sz w:val="28"/>
          <w:szCs w:val="28"/>
        </w:rPr>
        <w:t>№588-ОЗ «О Счетной палате Псковской области» для заключения соглашения.</w:t>
      </w:r>
    </w:p>
    <w:p w14:paraId="7DDBDBC8" w14:textId="43BD5FFB" w:rsidR="00EB736A" w:rsidRPr="00563062" w:rsidRDefault="00EB736A" w:rsidP="00563062">
      <w:pPr>
        <w:pStyle w:val="af3"/>
        <w:ind w:firstLine="567"/>
        <w:jc w:val="both"/>
        <w:rPr>
          <w:rStyle w:val="af4"/>
          <w:b w:val="0"/>
          <w:bCs w:val="0"/>
          <w:sz w:val="28"/>
          <w:szCs w:val="28"/>
        </w:rPr>
      </w:pPr>
      <w:r w:rsidRPr="00563062">
        <w:rPr>
          <w:rStyle w:val="af4"/>
          <w:b w:val="0"/>
          <w:bCs w:val="0"/>
          <w:sz w:val="28"/>
          <w:szCs w:val="28"/>
        </w:rPr>
        <w:t>5.</w:t>
      </w:r>
      <w:r w:rsidR="006C4304" w:rsidRPr="00563062">
        <w:rPr>
          <w:rStyle w:val="af4"/>
          <w:b w:val="0"/>
          <w:bCs w:val="0"/>
          <w:sz w:val="28"/>
          <w:szCs w:val="28"/>
        </w:rPr>
        <w:t>3</w:t>
      </w:r>
      <w:r w:rsidRPr="00563062">
        <w:rPr>
          <w:rStyle w:val="af4"/>
          <w:b w:val="0"/>
          <w:bCs w:val="0"/>
          <w:sz w:val="28"/>
          <w:szCs w:val="28"/>
        </w:rPr>
        <w:t>. Настоящее Соглашение составлено в двух экземплярах, имеющих</w:t>
      </w:r>
      <w:r w:rsidR="00F05AE3" w:rsidRPr="00563062">
        <w:rPr>
          <w:rStyle w:val="af4"/>
          <w:b w:val="0"/>
          <w:bCs w:val="0"/>
          <w:sz w:val="28"/>
          <w:szCs w:val="28"/>
        </w:rPr>
        <w:t xml:space="preserve"> </w:t>
      </w:r>
      <w:r w:rsidRPr="00563062">
        <w:rPr>
          <w:rStyle w:val="af4"/>
          <w:b w:val="0"/>
          <w:bCs w:val="0"/>
          <w:sz w:val="28"/>
          <w:szCs w:val="28"/>
        </w:rPr>
        <w:t>одинаковую юридическую силу, по одному для каждой из Сторон.</w:t>
      </w:r>
    </w:p>
    <w:p w14:paraId="61D0D5B4" w14:textId="77777777" w:rsidR="00EB736A" w:rsidRPr="00AA4DBF" w:rsidRDefault="00EB736A" w:rsidP="001D3A26">
      <w:pPr>
        <w:shd w:val="clear" w:color="auto" w:fill="FFFFFF"/>
        <w:jc w:val="center"/>
        <w:rPr>
          <w:b/>
          <w:bCs/>
          <w:color w:val="000000" w:themeColor="text1"/>
          <w:sz w:val="28"/>
        </w:rPr>
      </w:pPr>
      <w:r w:rsidRPr="00AA4DBF">
        <w:rPr>
          <w:b/>
          <w:bCs/>
          <w:color w:val="000000" w:themeColor="text1"/>
          <w:sz w:val="28"/>
        </w:rPr>
        <w:t>6.</w:t>
      </w:r>
      <w:r w:rsidR="006A1B81" w:rsidRPr="00AA4DBF">
        <w:rPr>
          <w:b/>
          <w:bCs/>
          <w:color w:val="000000" w:themeColor="text1"/>
          <w:sz w:val="28"/>
        </w:rPr>
        <w:t xml:space="preserve"> Реквизиты и</w:t>
      </w:r>
      <w:r w:rsidR="001D3A26" w:rsidRPr="00AA4DBF">
        <w:rPr>
          <w:b/>
          <w:bCs/>
          <w:color w:val="000000" w:themeColor="text1"/>
          <w:sz w:val="28"/>
        </w:rPr>
        <w:t xml:space="preserve"> </w:t>
      </w:r>
      <w:r w:rsidR="006A1B81" w:rsidRPr="00AA4DBF">
        <w:rPr>
          <w:b/>
          <w:bCs/>
          <w:color w:val="000000" w:themeColor="text1"/>
          <w:sz w:val="28"/>
        </w:rPr>
        <w:t>подписи</w:t>
      </w:r>
      <w:r w:rsidRPr="00AA4DBF">
        <w:rPr>
          <w:b/>
          <w:bCs/>
          <w:color w:val="000000" w:themeColor="text1"/>
          <w:sz w:val="28"/>
        </w:rPr>
        <w:t xml:space="preserve"> Сторон</w:t>
      </w:r>
    </w:p>
    <w:p w14:paraId="23A3356E" w14:textId="77777777" w:rsidR="00EB736A" w:rsidRPr="00AA4DBF" w:rsidRDefault="00EB736A" w:rsidP="00EB736A">
      <w:pPr>
        <w:shd w:val="clear" w:color="auto" w:fill="FFFFFF"/>
        <w:jc w:val="both"/>
        <w:rPr>
          <w:b/>
          <w:bCs/>
          <w:color w:val="000000" w:themeColor="text1"/>
          <w:sz w:val="28"/>
        </w:rPr>
      </w:pPr>
    </w:p>
    <w:tbl>
      <w:tblPr>
        <w:tblStyle w:val="af1"/>
        <w:tblW w:w="0" w:type="auto"/>
        <w:tblLook w:val="04A0" w:firstRow="1" w:lastRow="0" w:firstColumn="1" w:lastColumn="0" w:noHBand="0" w:noVBand="1"/>
      </w:tblPr>
      <w:tblGrid>
        <w:gridCol w:w="5022"/>
        <w:gridCol w:w="5023"/>
      </w:tblGrid>
      <w:tr w:rsidR="006A1B81" w:rsidRPr="00AA4DBF" w14:paraId="370E812A" w14:textId="77777777" w:rsidTr="006A1B81">
        <w:tc>
          <w:tcPr>
            <w:tcW w:w="5022" w:type="dxa"/>
          </w:tcPr>
          <w:p w14:paraId="47458B09" w14:textId="77777777" w:rsidR="006A1B81" w:rsidRPr="00AA4DBF" w:rsidRDefault="006A1B81" w:rsidP="006A1B81">
            <w:pPr>
              <w:shd w:val="clear" w:color="auto" w:fill="FFFFFF"/>
              <w:jc w:val="both"/>
              <w:rPr>
                <w:b/>
                <w:bCs/>
                <w:color w:val="000000" w:themeColor="text1"/>
                <w:sz w:val="28"/>
              </w:rPr>
            </w:pPr>
            <w:r w:rsidRPr="00AA4DBF">
              <w:rPr>
                <w:b/>
                <w:bCs/>
                <w:color w:val="000000" w:themeColor="text1"/>
                <w:sz w:val="28"/>
              </w:rPr>
              <w:t xml:space="preserve">Собрание депутатов </w:t>
            </w:r>
          </w:p>
          <w:p w14:paraId="51F3BC73" w14:textId="77777777" w:rsidR="006A1B81" w:rsidRPr="00AA4DBF" w:rsidRDefault="006A1B81" w:rsidP="006A1B81">
            <w:pPr>
              <w:shd w:val="clear" w:color="auto" w:fill="FFFFFF"/>
              <w:jc w:val="both"/>
              <w:rPr>
                <w:b/>
                <w:bCs/>
                <w:color w:val="000000" w:themeColor="text1"/>
                <w:sz w:val="28"/>
              </w:rPr>
            </w:pPr>
            <w:r w:rsidRPr="00AA4DBF">
              <w:rPr>
                <w:b/>
                <w:bCs/>
                <w:color w:val="000000" w:themeColor="text1"/>
                <w:sz w:val="28"/>
              </w:rPr>
              <w:t>муниципального образования</w:t>
            </w:r>
          </w:p>
          <w:p w14:paraId="0E915C00" w14:textId="77777777" w:rsidR="006A1B81" w:rsidRPr="00AA4DBF" w:rsidRDefault="006A1B81" w:rsidP="006A1B81">
            <w:pPr>
              <w:shd w:val="clear" w:color="auto" w:fill="FFFFFF"/>
              <w:jc w:val="both"/>
              <w:rPr>
                <w:color w:val="000000" w:themeColor="text1"/>
                <w:sz w:val="28"/>
              </w:rPr>
            </w:pPr>
            <w:r w:rsidRPr="00AA4DBF">
              <w:rPr>
                <w:color w:val="000000" w:themeColor="text1"/>
                <w:sz w:val="28"/>
              </w:rPr>
              <w:t>___________________________,</w:t>
            </w:r>
          </w:p>
          <w:p w14:paraId="798325C4" w14:textId="77777777" w:rsidR="006A1B81" w:rsidRPr="00AA4DBF" w:rsidRDefault="006A1B81" w:rsidP="006A1B81">
            <w:pPr>
              <w:shd w:val="clear" w:color="auto" w:fill="FFFFFF"/>
              <w:jc w:val="both"/>
              <w:rPr>
                <w:color w:val="000000" w:themeColor="text1"/>
                <w:sz w:val="28"/>
              </w:rPr>
            </w:pPr>
            <w:r w:rsidRPr="00AA4DBF">
              <w:rPr>
                <w:color w:val="000000" w:themeColor="text1"/>
                <w:sz w:val="28"/>
              </w:rPr>
              <w:t>___________________________</w:t>
            </w:r>
          </w:p>
          <w:p w14:paraId="374CD221" w14:textId="77777777" w:rsidR="006A1B81" w:rsidRPr="00AA4DBF" w:rsidRDefault="006A1B81" w:rsidP="006A1B81">
            <w:pPr>
              <w:shd w:val="clear" w:color="auto" w:fill="FFFFFF"/>
              <w:ind w:firstLine="567"/>
              <w:jc w:val="both"/>
              <w:rPr>
                <w:bCs/>
                <w:color w:val="000000" w:themeColor="text1"/>
                <w:spacing w:val="-2"/>
                <w:sz w:val="20"/>
                <w:szCs w:val="18"/>
              </w:rPr>
            </w:pPr>
            <w:r w:rsidRPr="00AA4DBF">
              <w:rPr>
                <w:bCs/>
                <w:color w:val="000000" w:themeColor="text1"/>
                <w:spacing w:val="-2"/>
                <w:sz w:val="20"/>
                <w:szCs w:val="18"/>
              </w:rPr>
              <w:t>(адрес)</w:t>
            </w:r>
          </w:p>
          <w:p w14:paraId="64F239C1" w14:textId="77777777" w:rsidR="006A1B81" w:rsidRPr="00AA4DBF" w:rsidRDefault="006A1B81" w:rsidP="00EB736A">
            <w:pPr>
              <w:jc w:val="both"/>
              <w:rPr>
                <w:color w:val="000000" w:themeColor="text1"/>
                <w:sz w:val="20"/>
                <w:szCs w:val="20"/>
              </w:rPr>
            </w:pPr>
            <w:r w:rsidRPr="00AA4DBF">
              <w:rPr>
                <w:color w:val="000000" w:themeColor="text1"/>
                <w:sz w:val="20"/>
                <w:szCs w:val="20"/>
              </w:rPr>
              <w:t>_________________</w:t>
            </w:r>
          </w:p>
          <w:p w14:paraId="3B9E9614" w14:textId="77777777" w:rsidR="006A1B81" w:rsidRPr="00AA4DBF" w:rsidRDefault="006A1B81" w:rsidP="006A1B81">
            <w:pPr>
              <w:jc w:val="both"/>
              <w:rPr>
                <w:color w:val="000000" w:themeColor="text1"/>
                <w:sz w:val="20"/>
                <w:szCs w:val="20"/>
              </w:rPr>
            </w:pPr>
            <w:r w:rsidRPr="00AA4DBF">
              <w:rPr>
                <w:color w:val="000000" w:themeColor="text1"/>
                <w:sz w:val="20"/>
                <w:szCs w:val="20"/>
              </w:rPr>
              <w:t>(должность)</w:t>
            </w:r>
          </w:p>
          <w:p w14:paraId="4DF0457F" w14:textId="77777777" w:rsidR="006A1B81" w:rsidRPr="00AA4DBF" w:rsidRDefault="006A1B81" w:rsidP="006A1B81">
            <w:pPr>
              <w:jc w:val="both"/>
              <w:rPr>
                <w:color w:val="000000" w:themeColor="text1"/>
                <w:sz w:val="20"/>
                <w:szCs w:val="20"/>
              </w:rPr>
            </w:pPr>
          </w:p>
          <w:p w14:paraId="15A6F6E0" w14:textId="77777777" w:rsidR="006A1B81" w:rsidRPr="00AA4DBF" w:rsidRDefault="006A1B81" w:rsidP="00EB736A">
            <w:pPr>
              <w:jc w:val="both"/>
              <w:rPr>
                <w:color w:val="000000" w:themeColor="text1"/>
                <w:sz w:val="20"/>
                <w:szCs w:val="20"/>
              </w:rPr>
            </w:pPr>
            <w:r w:rsidRPr="00AA4DBF">
              <w:rPr>
                <w:color w:val="000000" w:themeColor="text1"/>
                <w:sz w:val="20"/>
                <w:szCs w:val="20"/>
              </w:rPr>
              <w:t>_________________             _____________________</w:t>
            </w:r>
          </w:p>
          <w:p w14:paraId="4159ABC4" w14:textId="77777777" w:rsidR="006A1B81" w:rsidRPr="00AA4DBF" w:rsidRDefault="006A1B81" w:rsidP="00EB736A">
            <w:pPr>
              <w:jc w:val="both"/>
              <w:rPr>
                <w:color w:val="000000" w:themeColor="text1"/>
                <w:sz w:val="20"/>
                <w:szCs w:val="20"/>
              </w:rPr>
            </w:pPr>
            <w:r w:rsidRPr="00AA4DBF">
              <w:rPr>
                <w:color w:val="000000" w:themeColor="text1"/>
                <w:sz w:val="20"/>
                <w:szCs w:val="20"/>
              </w:rPr>
              <w:t xml:space="preserve">          (подпись)                                      (ФИО)</w:t>
            </w:r>
          </w:p>
          <w:p w14:paraId="281F677B" w14:textId="77777777" w:rsidR="00DA41C7" w:rsidRPr="00AA4DBF" w:rsidRDefault="00DA41C7" w:rsidP="00EB736A">
            <w:pPr>
              <w:jc w:val="both"/>
              <w:rPr>
                <w:b/>
                <w:bCs/>
                <w:color w:val="000000" w:themeColor="text1"/>
                <w:sz w:val="20"/>
                <w:szCs w:val="20"/>
              </w:rPr>
            </w:pPr>
          </w:p>
          <w:p w14:paraId="57D19507" w14:textId="77777777" w:rsidR="00DA41C7" w:rsidRPr="00AA4DBF" w:rsidRDefault="00DA41C7" w:rsidP="00EB736A">
            <w:pPr>
              <w:jc w:val="both"/>
              <w:rPr>
                <w:color w:val="000000" w:themeColor="text1"/>
                <w:sz w:val="20"/>
                <w:szCs w:val="20"/>
              </w:rPr>
            </w:pPr>
            <w:r w:rsidRPr="00AA4DBF">
              <w:rPr>
                <w:color w:val="000000" w:themeColor="text1"/>
                <w:sz w:val="20"/>
                <w:szCs w:val="20"/>
              </w:rPr>
              <w:t xml:space="preserve">«_______»________________ 20___ г. </w:t>
            </w:r>
          </w:p>
          <w:p w14:paraId="1E4F01FD" w14:textId="77777777" w:rsidR="00DA41C7" w:rsidRPr="00AA4DBF" w:rsidRDefault="00DA41C7" w:rsidP="00EB736A">
            <w:pPr>
              <w:jc w:val="both"/>
              <w:rPr>
                <w:color w:val="000000" w:themeColor="text1"/>
                <w:sz w:val="20"/>
                <w:szCs w:val="20"/>
              </w:rPr>
            </w:pPr>
          </w:p>
          <w:p w14:paraId="580C1595" w14:textId="77777777" w:rsidR="00DA41C7" w:rsidRPr="00AA4DBF" w:rsidRDefault="00DA41C7" w:rsidP="00EB736A">
            <w:pPr>
              <w:jc w:val="both"/>
              <w:rPr>
                <w:color w:val="000000" w:themeColor="text1"/>
                <w:sz w:val="20"/>
                <w:szCs w:val="20"/>
              </w:rPr>
            </w:pPr>
            <w:r w:rsidRPr="00AA4DBF">
              <w:rPr>
                <w:color w:val="000000" w:themeColor="text1"/>
                <w:sz w:val="20"/>
                <w:szCs w:val="20"/>
              </w:rPr>
              <w:t>м.п.</w:t>
            </w:r>
          </w:p>
        </w:tc>
        <w:tc>
          <w:tcPr>
            <w:tcW w:w="5023" w:type="dxa"/>
          </w:tcPr>
          <w:p w14:paraId="62A4EAB1" w14:textId="77777777" w:rsidR="006A1B81" w:rsidRPr="00AA4DBF" w:rsidRDefault="006A1B81" w:rsidP="006A1B81">
            <w:pPr>
              <w:shd w:val="clear" w:color="auto" w:fill="FFFFFF"/>
              <w:rPr>
                <w:b/>
                <w:bCs/>
                <w:color w:val="000000" w:themeColor="text1"/>
                <w:sz w:val="28"/>
              </w:rPr>
            </w:pPr>
            <w:r w:rsidRPr="00AA4DBF">
              <w:rPr>
                <w:b/>
                <w:bCs/>
                <w:color w:val="000000" w:themeColor="text1"/>
                <w:sz w:val="28"/>
              </w:rPr>
              <w:t>Счетная палата Псковской области,</w:t>
            </w:r>
          </w:p>
          <w:p w14:paraId="6BCC61EA" w14:textId="77777777" w:rsidR="006A1B81" w:rsidRPr="00AA4DBF" w:rsidRDefault="006A1B81" w:rsidP="006A1B81">
            <w:pPr>
              <w:shd w:val="clear" w:color="auto" w:fill="FFFFFF"/>
              <w:rPr>
                <w:color w:val="000000" w:themeColor="text1"/>
                <w:sz w:val="28"/>
              </w:rPr>
            </w:pPr>
          </w:p>
          <w:p w14:paraId="1AD53124" w14:textId="77777777" w:rsidR="006A1B81" w:rsidRPr="00AA4DBF" w:rsidRDefault="006A1B81" w:rsidP="006A1B81">
            <w:pPr>
              <w:shd w:val="clear" w:color="auto" w:fill="FFFFFF"/>
              <w:rPr>
                <w:color w:val="000000" w:themeColor="text1"/>
                <w:sz w:val="28"/>
              </w:rPr>
            </w:pPr>
          </w:p>
          <w:p w14:paraId="7FCAF18A" w14:textId="77777777" w:rsidR="006A1B81" w:rsidRPr="00AA4DBF" w:rsidRDefault="006A1B81" w:rsidP="006A1B81">
            <w:pPr>
              <w:shd w:val="clear" w:color="auto" w:fill="FFFFFF"/>
              <w:rPr>
                <w:color w:val="000000" w:themeColor="text1"/>
                <w:sz w:val="28"/>
              </w:rPr>
            </w:pPr>
            <w:r w:rsidRPr="00AA4DBF">
              <w:rPr>
                <w:color w:val="000000" w:themeColor="text1"/>
                <w:sz w:val="28"/>
              </w:rPr>
              <w:t>180001, город Псков, ул. Некрасова,                  д. 23</w:t>
            </w:r>
          </w:p>
          <w:p w14:paraId="6E90CE05" w14:textId="77777777" w:rsidR="006A1B81" w:rsidRPr="00AA4DBF" w:rsidRDefault="006A1B81" w:rsidP="006A1B81">
            <w:pPr>
              <w:jc w:val="both"/>
              <w:rPr>
                <w:color w:val="000000" w:themeColor="text1"/>
                <w:sz w:val="20"/>
                <w:szCs w:val="20"/>
              </w:rPr>
            </w:pPr>
            <w:r w:rsidRPr="00AA4DBF">
              <w:rPr>
                <w:color w:val="000000" w:themeColor="text1"/>
                <w:sz w:val="20"/>
                <w:szCs w:val="20"/>
              </w:rPr>
              <w:t>__________________</w:t>
            </w:r>
          </w:p>
          <w:p w14:paraId="443C878F" w14:textId="77777777" w:rsidR="006A1B81" w:rsidRPr="00AA4DBF" w:rsidRDefault="006A1B81" w:rsidP="006A1B81">
            <w:pPr>
              <w:jc w:val="both"/>
              <w:rPr>
                <w:color w:val="000000" w:themeColor="text1"/>
                <w:sz w:val="20"/>
                <w:szCs w:val="20"/>
              </w:rPr>
            </w:pPr>
            <w:r w:rsidRPr="00AA4DBF">
              <w:rPr>
                <w:color w:val="000000" w:themeColor="text1"/>
                <w:sz w:val="20"/>
                <w:szCs w:val="20"/>
              </w:rPr>
              <w:t>(должность)</w:t>
            </w:r>
          </w:p>
          <w:p w14:paraId="61294899" w14:textId="77777777" w:rsidR="006A1B81" w:rsidRPr="00AA4DBF" w:rsidRDefault="006A1B81" w:rsidP="006A1B81">
            <w:pPr>
              <w:jc w:val="both"/>
              <w:rPr>
                <w:color w:val="000000" w:themeColor="text1"/>
                <w:sz w:val="20"/>
                <w:szCs w:val="20"/>
              </w:rPr>
            </w:pPr>
          </w:p>
          <w:p w14:paraId="07D2F2A6" w14:textId="77777777" w:rsidR="006A1B81" w:rsidRPr="00AA4DBF" w:rsidRDefault="006A1B81" w:rsidP="006A1B81">
            <w:pPr>
              <w:jc w:val="both"/>
              <w:rPr>
                <w:color w:val="000000" w:themeColor="text1"/>
                <w:sz w:val="20"/>
                <w:szCs w:val="20"/>
              </w:rPr>
            </w:pPr>
            <w:r w:rsidRPr="00AA4DBF">
              <w:rPr>
                <w:color w:val="000000" w:themeColor="text1"/>
                <w:sz w:val="20"/>
                <w:szCs w:val="20"/>
              </w:rPr>
              <w:t>_________________             _____________________</w:t>
            </w:r>
          </w:p>
          <w:p w14:paraId="42B36E58" w14:textId="77777777" w:rsidR="006A1B81" w:rsidRPr="00AA4DBF" w:rsidRDefault="006A1B81" w:rsidP="006A1B81">
            <w:pPr>
              <w:shd w:val="clear" w:color="auto" w:fill="FFFFFF"/>
              <w:rPr>
                <w:color w:val="000000" w:themeColor="text1"/>
                <w:sz w:val="20"/>
                <w:szCs w:val="20"/>
              </w:rPr>
            </w:pPr>
            <w:r w:rsidRPr="00AA4DBF">
              <w:rPr>
                <w:color w:val="000000" w:themeColor="text1"/>
                <w:sz w:val="20"/>
                <w:szCs w:val="20"/>
              </w:rPr>
              <w:t xml:space="preserve">          (подпись)                                      (ФИО)</w:t>
            </w:r>
          </w:p>
          <w:p w14:paraId="789D0DF7" w14:textId="77777777" w:rsidR="00DA41C7" w:rsidRPr="00AA4DBF" w:rsidRDefault="00DA41C7" w:rsidP="006A1B81">
            <w:pPr>
              <w:shd w:val="clear" w:color="auto" w:fill="FFFFFF"/>
              <w:rPr>
                <w:color w:val="000000" w:themeColor="text1"/>
                <w:sz w:val="28"/>
              </w:rPr>
            </w:pPr>
          </w:p>
          <w:p w14:paraId="3C2DC16E" w14:textId="77777777" w:rsidR="00DA41C7" w:rsidRPr="00AA4DBF" w:rsidRDefault="00DA41C7" w:rsidP="00DA41C7">
            <w:pPr>
              <w:jc w:val="both"/>
              <w:rPr>
                <w:color w:val="000000" w:themeColor="text1"/>
                <w:sz w:val="20"/>
                <w:szCs w:val="20"/>
              </w:rPr>
            </w:pPr>
            <w:r w:rsidRPr="00AA4DBF">
              <w:rPr>
                <w:color w:val="000000" w:themeColor="text1"/>
                <w:sz w:val="20"/>
                <w:szCs w:val="20"/>
              </w:rPr>
              <w:t xml:space="preserve">«_______»________________ 20___ г. </w:t>
            </w:r>
          </w:p>
          <w:p w14:paraId="426266D0" w14:textId="77777777" w:rsidR="00DA41C7" w:rsidRPr="00AA4DBF" w:rsidRDefault="00DA41C7" w:rsidP="00DA41C7">
            <w:pPr>
              <w:jc w:val="both"/>
              <w:rPr>
                <w:color w:val="000000" w:themeColor="text1"/>
                <w:sz w:val="20"/>
                <w:szCs w:val="20"/>
              </w:rPr>
            </w:pPr>
          </w:p>
          <w:p w14:paraId="540F08D6" w14:textId="77777777" w:rsidR="00DA41C7" w:rsidRPr="00AA4DBF" w:rsidRDefault="00DA41C7" w:rsidP="00DA41C7">
            <w:pPr>
              <w:jc w:val="both"/>
              <w:rPr>
                <w:color w:val="000000" w:themeColor="text1"/>
                <w:sz w:val="20"/>
                <w:szCs w:val="20"/>
              </w:rPr>
            </w:pPr>
            <w:r w:rsidRPr="00AA4DBF">
              <w:rPr>
                <w:color w:val="000000" w:themeColor="text1"/>
                <w:sz w:val="20"/>
                <w:szCs w:val="20"/>
              </w:rPr>
              <w:t>м.п.</w:t>
            </w:r>
          </w:p>
          <w:p w14:paraId="5FD2DA53" w14:textId="77777777" w:rsidR="006A1B81" w:rsidRPr="00AA4DBF" w:rsidRDefault="006A1B81" w:rsidP="00EB736A">
            <w:pPr>
              <w:jc w:val="both"/>
              <w:rPr>
                <w:b/>
                <w:bCs/>
                <w:color w:val="000000" w:themeColor="text1"/>
                <w:sz w:val="28"/>
              </w:rPr>
            </w:pPr>
          </w:p>
        </w:tc>
      </w:tr>
    </w:tbl>
    <w:p w14:paraId="427DE806" w14:textId="77777777" w:rsidR="006A1B81" w:rsidRPr="00AA4DBF" w:rsidRDefault="006A1B81" w:rsidP="00EB736A">
      <w:pPr>
        <w:shd w:val="clear" w:color="auto" w:fill="FFFFFF"/>
        <w:jc w:val="both"/>
        <w:rPr>
          <w:b/>
          <w:bCs/>
          <w:color w:val="000000" w:themeColor="text1"/>
          <w:sz w:val="28"/>
        </w:rPr>
        <w:sectPr w:rsidR="006A1B81" w:rsidRPr="00AA4DBF" w:rsidSect="003C3F84">
          <w:footerReference w:type="default" r:id="rId11"/>
          <w:pgSz w:w="12240" w:h="15840"/>
          <w:pgMar w:top="-284" w:right="851" w:bottom="1021" w:left="1276" w:header="1843" w:footer="264" w:gutter="0"/>
          <w:pgNumType w:start="1"/>
          <w:cols w:space="720"/>
          <w:noEndnote/>
          <w:docGrid w:linePitch="326"/>
        </w:sectPr>
      </w:pPr>
    </w:p>
    <w:p w14:paraId="733AF7C2" w14:textId="77777777" w:rsidR="006A1B81" w:rsidRPr="00AA4DBF" w:rsidRDefault="006A1B81" w:rsidP="00AE57B3">
      <w:pPr>
        <w:shd w:val="clear" w:color="auto" w:fill="FFFFFF"/>
        <w:jc w:val="both"/>
        <w:rPr>
          <w:b/>
          <w:bCs/>
          <w:color w:val="000000" w:themeColor="text1"/>
          <w:sz w:val="28"/>
        </w:rPr>
      </w:pPr>
    </w:p>
    <w:sectPr w:rsidR="006A1B81" w:rsidRPr="00AA4DBF" w:rsidSect="006A1B81">
      <w:type w:val="continuous"/>
      <w:pgSz w:w="12240" w:h="15840"/>
      <w:pgMar w:top="851" w:right="851" w:bottom="1021" w:left="1560" w:header="1843"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3E87A" w14:textId="77777777" w:rsidR="00F27CCF" w:rsidRDefault="00F27CCF">
      <w:r>
        <w:separator/>
      </w:r>
    </w:p>
  </w:endnote>
  <w:endnote w:type="continuationSeparator" w:id="0">
    <w:p w14:paraId="1964C876" w14:textId="77777777" w:rsidR="00F27CCF" w:rsidRDefault="00F2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EB42" w14:textId="3ED84114" w:rsidR="003C3F84" w:rsidRDefault="003C3F84">
    <w:pPr>
      <w:pStyle w:val="a5"/>
      <w:jc w:val="right"/>
    </w:pPr>
  </w:p>
  <w:p w14:paraId="5F8F7F09" w14:textId="7BE1288B" w:rsidR="003C3F84" w:rsidRPr="003C3F84" w:rsidRDefault="003C3F84" w:rsidP="003C3F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921202"/>
      <w:docPartObj>
        <w:docPartGallery w:val="Page Numbers (Bottom of Page)"/>
        <w:docPartUnique/>
      </w:docPartObj>
    </w:sdtPr>
    <w:sdtContent>
      <w:p w14:paraId="1B005BE7" w14:textId="7EC7517A" w:rsidR="003C3F84" w:rsidRDefault="003C3F84">
        <w:pPr>
          <w:pStyle w:val="a5"/>
          <w:jc w:val="right"/>
        </w:pPr>
        <w:r>
          <w:t>1</w:t>
        </w:r>
      </w:p>
    </w:sdtContent>
  </w:sdt>
  <w:p w14:paraId="62FE6905" w14:textId="77777777" w:rsidR="009F0981" w:rsidRDefault="009F098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347613"/>
      <w:docPartObj>
        <w:docPartGallery w:val="Page Numbers (Bottom of Page)"/>
        <w:docPartUnique/>
      </w:docPartObj>
    </w:sdtPr>
    <w:sdtContent>
      <w:p w14:paraId="061CB524" w14:textId="0525ECA4" w:rsidR="00BC2952" w:rsidRDefault="00BC2952">
        <w:pPr>
          <w:pStyle w:val="a5"/>
          <w:jc w:val="right"/>
        </w:pPr>
        <w:r>
          <w:fldChar w:fldCharType="begin"/>
        </w:r>
        <w:r>
          <w:instrText>PAGE   \* MERGEFORMAT</w:instrText>
        </w:r>
        <w:r>
          <w:fldChar w:fldCharType="separate"/>
        </w:r>
        <w:r>
          <w:t>2</w:t>
        </w:r>
        <w:r>
          <w:fldChar w:fldCharType="end"/>
        </w:r>
      </w:p>
    </w:sdtContent>
  </w:sdt>
  <w:p w14:paraId="57922EBE" w14:textId="77777777" w:rsidR="00BC2952" w:rsidRPr="003C3F84" w:rsidRDefault="00BC2952" w:rsidP="003C3F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81EA" w14:textId="77777777" w:rsidR="00F27CCF" w:rsidRDefault="00F27CCF">
      <w:r>
        <w:separator/>
      </w:r>
    </w:p>
  </w:footnote>
  <w:footnote w:type="continuationSeparator" w:id="0">
    <w:p w14:paraId="69D87A30" w14:textId="77777777" w:rsidR="00F27CCF" w:rsidRDefault="00F2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11CFF"/>
    <w:multiLevelType w:val="hybridMultilevel"/>
    <w:tmpl w:val="968CEBC0"/>
    <w:lvl w:ilvl="0" w:tplc="5D2E42D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50CF5EC1"/>
    <w:multiLevelType w:val="hybridMultilevel"/>
    <w:tmpl w:val="16704340"/>
    <w:lvl w:ilvl="0" w:tplc="AA78431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15:restartNumberingAfterBreak="0">
    <w:nsid w:val="52A4147E"/>
    <w:multiLevelType w:val="hybridMultilevel"/>
    <w:tmpl w:val="931862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9265A15"/>
    <w:multiLevelType w:val="hybridMultilevel"/>
    <w:tmpl w:val="E218570E"/>
    <w:lvl w:ilvl="0" w:tplc="EEEA321C">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5CE5348"/>
    <w:multiLevelType w:val="hybridMultilevel"/>
    <w:tmpl w:val="F00484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23E0F06"/>
    <w:multiLevelType w:val="hybridMultilevel"/>
    <w:tmpl w:val="4434F966"/>
    <w:lvl w:ilvl="0" w:tplc="54BC1BE4">
      <w:start w:val="1"/>
      <w:numFmt w:val="decimal"/>
      <w:lvlText w:val="%1."/>
      <w:lvlJc w:val="left"/>
      <w:pPr>
        <w:tabs>
          <w:tab w:val="num" w:pos="1455"/>
        </w:tabs>
        <w:ind w:left="1455" w:hanging="91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15:restartNumberingAfterBreak="0">
    <w:nsid w:val="7D544BDF"/>
    <w:multiLevelType w:val="hybridMultilevel"/>
    <w:tmpl w:val="230873E2"/>
    <w:lvl w:ilvl="0" w:tplc="1EECA84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16cid:durableId="1738746920">
    <w:abstractNumId w:val="0"/>
  </w:num>
  <w:num w:numId="2" w16cid:durableId="381948168">
    <w:abstractNumId w:val="5"/>
  </w:num>
  <w:num w:numId="3" w16cid:durableId="688412987">
    <w:abstractNumId w:val="1"/>
  </w:num>
  <w:num w:numId="4" w16cid:durableId="2005278408">
    <w:abstractNumId w:val="4"/>
  </w:num>
  <w:num w:numId="5" w16cid:durableId="665474381">
    <w:abstractNumId w:val="3"/>
  </w:num>
  <w:num w:numId="6" w16cid:durableId="471099116">
    <w:abstractNumId w:val="2"/>
  </w:num>
  <w:num w:numId="7" w16cid:durableId="2091005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45"/>
    <w:rsid w:val="00000620"/>
    <w:rsid w:val="00003A9E"/>
    <w:rsid w:val="00005BBC"/>
    <w:rsid w:val="00011AB6"/>
    <w:rsid w:val="00012FAF"/>
    <w:rsid w:val="00017ED3"/>
    <w:rsid w:val="000215BD"/>
    <w:rsid w:val="00023EC6"/>
    <w:rsid w:val="00023FD7"/>
    <w:rsid w:val="00026311"/>
    <w:rsid w:val="00027CA1"/>
    <w:rsid w:val="00030891"/>
    <w:rsid w:val="00030A53"/>
    <w:rsid w:val="00030B7E"/>
    <w:rsid w:val="0003382C"/>
    <w:rsid w:val="00036D94"/>
    <w:rsid w:val="00042AF7"/>
    <w:rsid w:val="00043C19"/>
    <w:rsid w:val="000501A9"/>
    <w:rsid w:val="000534A8"/>
    <w:rsid w:val="00053780"/>
    <w:rsid w:val="0005600F"/>
    <w:rsid w:val="0005652E"/>
    <w:rsid w:val="00056A59"/>
    <w:rsid w:val="00057070"/>
    <w:rsid w:val="00057531"/>
    <w:rsid w:val="00060A2D"/>
    <w:rsid w:val="00062AAC"/>
    <w:rsid w:val="00064C4C"/>
    <w:rsid w:val="00066E23"/>
    <w:rsid w:val="000701B5"/>
    <w:rsid w:val="000737A6"/>
    <w:rsid w:val="00076A6A"/>
    <w:rsid w:val="00076E3A"/>
    <w:rsid w:val="0008176C"/>
    <w:rsid w:val="00082455"/>
    <w:rsid w:val="00084C98"/>
    <w:rsid w:val="00087294"/>
    <w:rsid w:val="00087BF1"/>
    <w:rsid w:val="00087F00"/>
    <w:rsid w:val="000909CB"/>
    <w:rsid w:val="0009197C"/>
    <w:rsid w:val="00092906"/>
    <w:rsid w:val="00093DCE"/>
    <w:rsid w:val="00094A44"/>
    <w:rsid w:val="00094FB4"/>
    <w:rsid w:val="000961EF"/>
    <w:rsid w:val="000A2209"/>
    <w:rsid w:val="000A279F"/>
    <w:rsid w:val="000A3582"/>
    <w:rsid w:val="000A3C4E"/>
    <w:rsid w:val="000A5319"/>
    <w:rsid w:val="000A745E"/>
    <w:rsid w:val="000B0BB9"/>
    <w:rsid w:val="000B0C2A"/>
    <w:rsid w:val="000B1920"/>
    <w:rsid w:val="000B46DC"/>
    <w:rsid w:val="000B61E7"/>
    <w:rsid w:val="000B7FB8"/>
    <w:rsid w:val="000C0417"/>
    <w:rsid w:val="000C171D"/>
    <w:rsid w:val="000C3102"/>
    <w:rsid w:val="000C3505"/>
    <w:rsid w:val="000C67B3"/>
    <w:rsid w:val="000D013C"/>
    <w:rsid w:val="000D3552"/>
    <w:rsid w:val="000D6F3B"/>
    <w:rsid w:val="000D7511"/>
    <w:rsid w:val="000D7752"/>
    <w:rsid w:val="000E1BBD"/>
    <w:rsid w:val="000E4157"/>
    <w:rsid w:val="000E5BD8"/>
    <w:rsid w:val="000E64EA"/>
    <w:rsid w:val="000E6981"/>
    <w:rsid w:val="000E74A5"/>
    <w:rsid w:val="000F26C3"/>
    <w:rsid w:val="000F4622"/>
    <w:rsid w:val="000F463A"/>
    <w:rsid w:val="000F6B87"/>
    <w:rsid w:val="00101ABF"/>
    <w:rsid w:val="001037E8"/>
    <w:rsid w:val="00104570"/>
    <w:rsid w:val="00106956"/>
    <w:rsid w:val="0010780B"/>
    <w:rsid w:val="0011649A"/>
    <w:rsid w:val="00116570"/>
    <w:rsid w:val="00116C0F"/>
    <w:rsid w:val="00117106"/>
    <w:rsid w:val="00125D43"/>
    <w:rsid w:val="00127C9F"/>
    <w:rsid w:val="00131010"/>
    <w:rsid w:val="001325C0"/>
    <w:rsid w:val="0013565F"/>
    <w:rsid w:val="001417E1"/>
    <w:rsid w:val="001420EC"/>
    <w:rsid w:val="00142F9C"/>
    <w:rsid w:val="001450FF"/>
    <w:rsid w:val="001524D2"/>
    <w:rsid w:val="00153668"/>
    <w:rsid w:val="00160D12"/>
    <w:rsid w:val="00162F9E"/>
    <w:rsid w:val="0016537F"/>
    <w:rsid w:val="001707FB"/>
    <w:rsid w:val="00172E17"/>
    <w:rsid w:val="0017493C"/>
    <w:rsid w:val="00176A1B"/>
    <w:rsid w:val="00176F3B"/>
    <w:rsid w:val="00177016"/>
    <w:rsid w:val="0018025F"/>
    <w:rsid w:val="00181031"/>
    <w:rsid w:val="0018158A"/>
    <w:rsid w:val="00185A95"/>
    <w:rsid w:val="001869F5"/>
    <w:rsid w:val="00191B16"/>
    <w:rsid w:val="00191F50"/>
    <w:rsid w:val="00192410"/>
    <w:rsid w:val="001926DE"/>
    <w:rsid w:val="00192728"/>
    <w:rsid w:val="00192753"/>
    <w:rsid w:val="00192B03"/>
    <w:rsid w:val="00194364"/>
    <w:rsid w:val="00197CCF"/>
    <w:rsid w:val="001A144B"/>
    <w:rsid w:val="001A19E5"/>
    <w:rsid w:val="001A1AD6"/>
    <w:rsid w:val="001A5416"/>
    <w:rsid w:val="001A5CDF"/>
    <w:rsid w:val="001B0CC5"/>
    <w:rsid w:val="001B1402"/>
    <w:rsid w:val="001B2529"/>
    <w:rsid w:val="001B30BD"/>
    <w:rsid w:val="001C0542"/>
    <w:rsid w:val="001C1291"/>
    <w:rsid w:val="001C16BC"/>
    <w:rsid w:val="001C317B"/>
    <w:rsid w:val="001C4E3E"/>
    <w:rsid w:val="001C5863"/>
    <w:rsid w:val="001C69A3"/>
    <w:rsid w:val="001C6E15"/>
    <w:rsid w:val="001C75E9"/>
    <w:rsid w:val="001C7D0C"/>
    <w:rsid w:val="001D343B"/>
    <w:rsid w:val="001D3A26"/>
    <w:rsid w:val="001D5F82"/>
    <w:rsid w:val="001D7AC2"/>
    <w:rsid w:val="001E0E20"/>
    <w:rsid w:val="001E1CA4"/>
    <w:rsid w:val="001E2F41"/>
    <w:rsid w:val="001E36C4"/>
    <w:rsid w:val="001E55B6"/>
    <w:rsid w:val="001E6E51"/>
    <w:rsid w:val="001F23F3"/>
    <w:rsid w:val="001F2FAF"/>
    <w:rsid w:val="001F422C"/>
    <w:rsid w:val="001F42C0"/>
    <w:rsid w:val="001F5226"/>
    <w:rsid w:val="00200031"/>
    <w:rsid w:val="00200616"/>
    <w:rsid w:val="002011C1"/>
    <w:rsid w:val="0020234A"/>
    <w:rsid w:val="00204334"/>
    <w:rsid w:val="00204CCD"/>
    <w:rsid w:val="00207898"/>
    <w:rsid w:val="00210FCB"/>
    <w:rsid w:val="002153D8"/>
    <w:rsid w:val="00215670"/>
    <w:rsid w:val="002211CD"/>
    <w:rsid w:val="002260FE"/>
    <w:rsid w:val="00226738"/>
    <w:rsid w:val="002318EE"/>
    <w:rsid w:val="00232039"/>
    <w:rsid w:val="002335E5"/>
    <w:rsid w:val="0023416C"/>
    <w:rsid w:val="0023472C"/>
    <w:rsid w:val="0023668C"/>
    <w:rsid w:val="00240557"/>
    <w:rsid w:val="00240A0F"/>
    <w:rsid w:val="00241337"/>
    <w:rsid w:val="00242864"/>
    <w:rsid w:val="00250AF5"/>
    <w:rsid w:val="002527EC"/>
    <w:rsid w:val="002544CE"/>
    <w:rsid w:val="0025561D"/>
    <w:rsid w:val="002563F8"/>
    <w:rsid w:val="002572BA"/>
    <w:rsid w:val="00257536"/>
    <w:rsid w:val="00257B51"/>
    <w:rsid w:val="002616FF"/>
    <w:rsid w:val="00262FED"/>
    <w:rsid w:val="002630FC"/>
    <w:rsid w:val="00263391"/>
    <w:rsid w:val="0026379B"/>
    <w:rsid w:val="00263EC7"/>
    <w:rsid w:val="0026481E"/>
    <w:rsid w:val="00264B72"/>
    <w:rsid w:val="002679BC"/>
    <w:rsid w:val="0027042D"/>
    <w:rsid w:val="00270E89"/>
    <w:rsid w:val="00272197"/>
    <w:rsid w:val="002735B8"/>
    <w:rsid w:val="002753EF"/>
    <w:rsid w:val="00275D5B"/>
    <w:rsid w:val="00277FA3"/>
    <w:rsid w:val="00282901"/>
    <w:rsid w:val="00283738"/>
    <w:rsid w:val="00286E65"/>
    <w:rsid w:val="00287028"/>
    <w:rsid w:val="00287F7B"/>
    <w:rsid w:val="0029119D"/>
    <w:rsid w:val="0029292F"/>
    <w:rsid w:val="002938B0"/>
    <w:rsid w:val="0029476C"/>
    <w:rsid w:val="00296D9A"/>
    <w:rsid w:val="002A6494"/>
    <w:rsid w:val="002B12E1"/>
    <w:rsid w:val="002B32F9"/>
    <w:rsid w:val="002B4168"/>
    <w:rsid w:val="002B4DFF"/>
    <w:rsid w:val="002B6CAA"/>
    <w:rsid w:val="002B71CB"/>
    <w:rsid w:val="002C0A8C"/>
    <w:rsid w:val="002C2868"/>
    <w:rsid w:val="002C28EF"/>
    <w:rsid w:val="002C5868"/>
    <w:rsid w:val="002C6C2B"/>
    <w:rsid w:val="002C7EB5"/>
    <w:rsid w:val="002D1FD9"/>
    <w:rsid w:val="002E1365"/>
    <w:rsid w:val="002E1C84"/>
    <w:rsid w:val="002E21F5"/>
    <w:rsid w:val="002E424F"/>
    <w:rsid w:val="002F4322"/>
    <w:rsid w:val="002F6823"/>
    <w:rsid w:val="003012B9"/>
    <w:rsid w:val="0030259C"/>
    <w:rsid w:val="003034F2"/>
    <w:rsid w:val="00303FAC"/>
    <w:rsid w:val="003040D2"/>
    <w:rsid w:val="003051AA"/>
    <w:rsid w:val="003055A8"/>
    <w:rsid w:val="0031186A"/>
    <w:rsid w:val="003128CA"/>
    <w:rsid w:val="00313668"/>
    <w:rsid w:val="00313D53"/>
    <w:rsid w:val="00314245"/>
    <w:rsid w:val="00314B3B"/>
    <w:rsid w:val="003153C2"/>
    <w:rsid w:val="0031604B"/>
    <w:rsid w:val="003174D2"/>
    <w:rsid w:val="00321848"/>
    <w:rsid w:val="00322262"/>
    <w:rsid w:val="003230DA"/>
    <w:rsid w:val="003305F1"/>
    <w:rsid w:val="00330925"/>
    <w:rsid w:val="0033191D"/>
    <w:rsid w:val="00332D83"/>
    <w:rsid w:val="00332FBE"/>
    <w:rsid w:val="00333A1B"/>
    <w:rsid w:val="003361B1"/>
    <w:rsid w:val="00347144"/>
    <w:rsid w:val="00347CC1"/>
    <w:rsid w:val="003500FD"/>
    <w:rsid w:val="00351286"/>
    <w:rsid w:val="00351540"/>
    <w:rsid w:val="0035271B"/>
    <w:rsid w:val="00353311"/>
    <w:rsid w:val="00354C20"/>
    <w:rsid w:val="003560FE"/>
    <w:rsid w:val="00360EDA"/>
    <w:rsid w:val="00364611"/>
    <w:rsid w:val="00364E4F"/>
    <w:rsid w:val="003715DE"/>
    <w:rsid w:val="00372503"/>
    <w:rsid w:val="00373432"/>
    <w:rsid w:val="00373F0A"/>
    <w:rsid w:val="003768CC"/>
    <w:rsid w:val="003771BB"/>
    <w:rsid w:val="003814C5"/>
    <w:rsid w:val="00381649"/>
    <w:rsid w:val="00381831"/>
    <w:rsid w:val="003839F2"/>
    <w:rsid w:val="0038455E"/>
    <w:rsid w:val="00387C6A"/>
    <w:rsid w:val="00392337"/>
    <w:rsid w:val="00393E09"/>
    <w:rsid w:val="003A14F0"/>
    <w:rsid w:val="003A3AD2"/>
    <w:rsid w:val="003A467C"/>
    <w:rsid w:val="003A5DDE"/>
    <w:rsid w:val="003B3375"/>
    <w:rsid w:val="003B3CE3"/>
    <w:rsid w:val="003B4FD6"/>
    <w:rsid w:val="003B63DB"/>
    <w:rsid w:val="003B6914"/>
    <w:rsid w:val="003B7674"/>
    <w:rsid w:val="003B7A53"/>
    <w:rsid w:val="003B7D6C"/>
    <w:rsid w:val="003C3F84"/>
    <w:rsid w:val="003C408C"/>
    <w:rsid w:val="003C6820"/>
    <w:rsid w:val="003C73F5"/>
    <w:rsid w:val="003D74A7"/>
    <w:rsid w:val="003E1276"/>
    <w:rsid w:val="003E2EFB"/>
    <w:rsid w:val="003E3E8E"/>
    <w:rsid w:val="003E5956"/>
    <w:rsid w:val="003F0741"/>
    <w:rsid w:val="003F197C"/>
    <w:rsid w:val="003F237A"/>
    <w:rsid w:val="003F4B39"/>
    <w:rsid w:val="003F4EF9"/>
    <w:rsid w:val="004001C1"/>
    <w:rsid w:val="00401986"/>
    <w:rsid w:val="00401D8F"/>
    <w:rsid w:val="00402FB4"/>
    <w:rsid w:val="004039F9"/>
    <w:rsid w:val="00403D74"/>
    <w:rsid w:val="00406752"/>
    <w:rsid w:val="00410413"/>
    <w:rsid w:val="00412A9D"/>
    <w:rsid w:val="0041301A"/>
    <w:rsid w:val="004156EC"/>
    <w:rsid w:val="0041619C"/>
    <w:rsid w:val="00420EAC"/>
    <w:rsid w:val="004211ED"/>
    <w:rsid w:val="004229A9"/>
    <w:rsid w:val="00423953"/>
    <w:rsid w:val="004264DF"/>
    <w:rsid w:val="00433C28"/>
    <w:rsid w:val="00435C73"/>
    <w:rsid w:val="00436182"/>
    <w:rsid w:val="004371B3"/>
    <w:rsid w:val="004402D1"/>
    <w:rsid w:val="00440596"/>
    <w:rsid w:val="004439B7"/>
    <w:rsid w:val="00445A8F"/>
    <w:rsid w:val="00445F30"/>
    <w:rsid w:val="00446100"/>
    <w:rsid w:val="00447545"/>
    <w:rsid w:val="004478BF"/>
    <w:rsid w:val="00450E91"/>
    <w:rsid w:val="00455923"/>
    <w:rsid w:val="004600B9"/>
    <w:rsid w:val="004628F6"/>
    <w:rsid w:val="00463F21"/>
    <w:rsid w:val="00464778"/>
    <w:rsid w:val="0046591C"/>
    <w:rsid w:val="00474A0F"/>
    <w:rsid w:val="00476A38"/>
    <w:rsid w:val="00480738"/>
    <w:rsid w:val="00482CD5"/>
    <w:rsid w:val="00483811"/>
    <w:rsid w:val="00484F73"/>
    <w:rsid w:val="00486651"/>
    <w:rsid w:val="004878D3"/>
    <w:rsid w:val="004940AB"/>
    <w:rsid w:val="00494BD3"/>
    <w:rsid w:val="00494C78"/>
    <w:rsid w:val="00497875"/>
    <w:rsid w:val="00497F7E"/>
    <w:rsid w:val="004A2AC9"/>
    <w:rsid w:val="004A3ACF"/>
    <w:rsid w:val="004A440A"/>
    <w:rsid w:val="004A4E72"/>
    <w:rsid w:val="004A6DFF"/>
    <w:rsid w:val="004A71D9"/>
    <w:rsid w:val="004A7995"/>
    <w:rsid w:val="004B2074"/>
    <w:rsid w:val="004B4366"/>
    <w:rsid w:val="004B47F3"/>
    <w:rsid w:val="004B59FD"/>
    <w:rsid w:val="004B6ED3"/>
    <w:rsid w:val="004B7CB7"/>
    <w:rsid w:val="004C1713"/>
    <w:rsid w:val="004C301F"/>
    <w:rsid w:val="004C3E59"/>
    <w:rsid w:val="004C7CF1"/>
    <w:rsid w:val="004D3876"/>
    <w:rsid w:val="004D4207"/>
    <w:rsid w:val="004D62A9"/>
    <w:rsid w:val="004D7C43"/>
    <w:rsid w:val="004E07D3"/>
    <w:rsid w:val="004E0A37"/>
    <w:rsid w:val="004E0E7D"/>
    <w:rsid w:val="004E1B32"/>
    <w:rsid w:val="004E43BF"/>
    <w:rsid w:val="004E4AA9"/>
    <w:rsid w:val="004E7F30"/>
    <w:rsid w:val="004F179B"/>
    <w:rsid w:val="004F38BE"/>
    <w:rsid w:val="004F63B3"/>
    <w:rsid w:val="004F7D7B"/>
    <w:rsid w:val="00500784"/>
    <w:rsid w:val="00500906"/>
    <w:rsid w:val="00500B71"/>
    <w:rsid w:val="00501674"/>
    <w:rsid w:val="005027C0"/>
    <w:rsid w:val="00503EC5"/>
    <w:rsid w:val="005043DA"/>
    <w:rsid w:val="00512256"/>
    <w:rsid w:val="00512D49"/>
    <w:rsid w:val="005131D2"/>
    <w:rsid w:val="00515776"/>
    <w:rsid w:val="0051590B"/>
    <w:rsid w:val="00517CC4"/>
    <w:rsid w:val="00517D49"/>
    <w:rsid w:val="005206A3"/>
    <w:rsid w:val="00522F8D"/>
    <w:rsid w:val="00523FEA"/>
    <w:rsid w:val="00524D77"/>
    <w:rsid w:val="00526418"/>
    <w:rsid w:val="0053021B"/>
    <w:rsid w:val="00532475"/>
    <w:rsid w:val="0053477E"/>
    <w:rsid w:val="00534ADA"/>
    <w:rsid w:val="00541480"/>
    <w:rsid w:val="00546ED1"/>
    <w:rsid w:val="00547AB6"/>
    <w:rsid w:val="0055227C"/>
    <w:rsid w:val="00553CA8"/>
    <w:rsid w:val="005540ED"/>
    <w:rsid w:val="00557184"/>
    <w:rsid w:val="005606AA"/>
    <w:rsid w:val="00563062"/>
    <w:rsid w:val="005643EE"/>
    <w:rsid w:val="005658C1"/>
    <w:rsid w:val="00565D71"/>
    <w:rsid w:val="0056647A"/>
    <w:rsid w:val="005716F5"/>
    <w:rsid w:val="0057391C"/>
    <w:rsid w:val="005758CA"/>
    <w:rsid w:val="0057621E"/>
    <w:rsid w:val="005766F1"/>
    <w:rsid w:val="00577035"/>
    <w:rsid w:val="00577C2F"/>
    <w:rsid w:val="0058090F"/>
    <w:rsid w:val="00580C59"/>
    <w:rsid w:val="00581BFC"/>
    <w:rsid w:val="00582088"/>
    <w:rsid w:val="00582932"/>
    <w:rsid w:val="00591AEB"/>
    <w:rsid w:val="005938EC"/>
    <w:rsid w:val="00593EE9"/>
    <w:rsid w:val="00593FAE"/>
    <w:rsid w:val="00595154"/>
    <w:rsid w:val="00596CF7"/>
    <w:rsid w:val="005A116F"/>
    <w:rsid w:val="005A1EE9"/>
    <w:rsid w:val="005A4868"/>
    <w:rsid w:val="005A5841"/>
    <w:rsid w:val="005B1FAB"/>
    <w:rsid w:val="005B48BB"/>
    <w:rsid w:val="005B5E5B"/>
    <w:rsid w:val="005B6149"/>
    <w:rsid w:val="005B7D9A"/>
    <w:rsid w:val="005C0396"/>
    <w:rsid w:val="005C13F4"/>
    <w:rsid w:val="005C5B78"/>
    <w:rsid w:val="005D01A4"/>
    <w:rsid w:val="005D03BC"/>
    <w:rsid w:val="005D0C45"/>
    <w:rsid w:val="005D399D"/>
    <w:rsid w:val="005D3E2C"/>
    <w:rsid w:val="005D4018"/>
    <w:rsid w:val="005D61C2"/>
    <w:rsid w:val="005D7EF5"/>
    <w:rsid w:val="005E07D5"/>
    <w:rsid w:val="005E1390"/>
    <w:rsid w:val="005E14DC"/>
    <w:rsid w:val="005E2EAB"/>
    <w:rsid w:val="005E30F1"/>
    <w:rsid w:val="005E498D"/>
    <w:rsid w:val="005E56CA"/>
    <w:rsid w:val="005E57DC"/>
    <w:rsid w:val="005E6F45"/>
    <w:rsid w:val="005F02AA"/>
    <w:rsid w:val="005F0B37"/>
    <w:rsid w:val="005F0D02"/>
    <w:rsid w:val="005F14F7"/>
    <w:rsid w:val="005F30CE"/>
    <w:rsid w:val="005F41FF"/>
    <w:rsid w:val="005F424D"/>
    <w:rsid w:val="005F61CB"/>
    <w:rsid w:val="005F61D1"/>
    <w:rsid w:val="00600154"/>
    <w:rsid w:val="0060337C"/>
    <w:rsid w:val="00605AED"/>
    <w:rsid w:val="00606620"/>
    <w:rsid w:val="00610D02"/>
    <w:rsid w:val="006117E2"/>
    <w:rsid w:val="006127A2"/>
    <w:rsid w:val="00623042"/>
    <w:rsid w:val="00626018"/>
    <w:rsid w:val="00626226"/>
    <w:rsid w:val="0062624E"/>
    <w:rsid w:val="006329FE"/>
    <w:rsid w:val="006343C4"/>
    <w:rsid w:val="006358E6"/>
    <w:rsid w:val="00635DDA"/>
    <w:rsid w:val="00635EE7"/>
    <w:rsid w:val="006374FD"/>
    <w:rsid w:val="0063787C"/>
    <w:rsid w:val="006414D1"/>
    <w:rsid w:val="00642794"/>
    <w:rsid w:val="00644568"/>
    <w:rsid w:val="0064497D"/>
    <w:rsid w:val="00646518"/>
    <w:rsid w:val="00647C83"/>
    <w:rsid w:val="00650DE7"/>
    <w:rsid w:val="00651475"/>
    <w:rsid w:val="00653641"/>
    <w:rsid w:val="006548EE"/>
    <w:rsid w:val="00654A16"/>
    <w:rsid w:val="00656342"/>
    <w:rsid w:val="00660A6A"/>
    <w:rsid w:val="00661BF4"/>
    <w:rsid w:val="00662125"/>
    <w:rsid w:val="00662D9B"/>
    <w:rsid w:val="00664968"/>
    <w:rsid w:val="00665178"/>
    <w:rsid w:val="0066529F"/>
    <w:rsid w:val="00667EFF"/>
    <w:rsid w:val="00670903"/>
    <w:rsid w:val="00675B56"/>
    <w:rsid w:val="00680427"/>
    <w:rsid w:val="00680608"/>
    <w:rsid w:val="006806A7"/>
    <w:rsid w:val="00681CEA"/>
    <w:rsid w:val="006835B9"/>
    <w:rsid w:val="006842DA"/>
    <w:rsid w:val="0068570C"/>
    <w:rsid w:val="006871A6"/>
    <w:rsid w:val="00693D28"/>
    <w:rsid w:val="00695FBA"/>
    <w:rsid w:val="006A04DC"/>
    <w:rsid w:val="006A1B81"/>
    <w:rsid w:val="006A1E39"/>
    <w:rsid w:val="006A27AC"/>
    <w:rsid w:val="006A3633"/>
    <w:rsid w:val="006A6F1C"/>
    <w:rsid w:val="006B4D14"/>
    <w:rsid w:val="006B5BC9"/>
    <w:rsid w:val="006B7752"/>
    <w:rsid w:val="006B7823"/>
    <w:rsid w:val="006B78C6"/>
    <w:rsid w:val="006C32F6"/>
    <w:rsid w:val="006C4304"/>
    <w:rsid w:val="006C68A4"/>
    <w:rsid w:val="006D321C"/>
    <w:rsid w:val="006D37D5"/>
    <w:rsid w:val="006D5D3D"/>
    <w:rsid w:val="006D6848"/>
    <w:rsid w:val="006D7DE0"/>
    <w:rsid w:val="006D7EAF"/>
    <w:rsid w:val="006E4AF5"/>
    <w:rsid w:val="006E512A"/>
    <w:rsid w:val="006E55AC"/>
    <w:rsid w:val="006F09DE"/>
    <w:rsid w:val="006F239C"/>
    <w:rsid w:val="006F250F"/>
    <w:rsid w:val="006F2B6E"/>
    <w:rsid w:val="006F3060"/>
    <w:rsid w:val="006F474F"/>
    <w:rsid w:val="006F5080"/>
    <w:rsid w:val="006F5B2A"/>
    <w:rsid w:val="006F60EE"/>
    <w:rsid w:val="006F6BBC"/>
    <w:rsid w:val="006F75D6"/>
    <w:rsid w:val="00700214"/>
    <w:rsid w:val="00700310"/>
    <w:rsid w:val="00703E64"/>
    <w:rsid w:val="007051D8"/>
    <w:rsid w:val="00717863"/>
    <w:rsid w:val="00720C7D"/>
    <w:rsid w:val="00721D76"/>
    <w:rsid w:val="00721F88"/>
    <w:rsid w:val="00725813"/>
    <w:rsid w:val="00725E11"/>
    <w:rsid w:val="007268F0"/>
    <w:rsid w:val="007269F6"/>
    <w:rsid w:val="007309CB"/>
    <w:rsid w:val="00731F26"/>
    <w:rsid w:val="00732929"/>
    <w:rsid w:val="007336BB"/>
    <w:rsid w:val="00734FF6"/>
    <w:rsid w:val="00735045"/>
    <w:rsid w:val="00735C21"/>
    <w:rsid w:val="00735E9F"/>
    <w:rsid w:val="00741665"/>
    <w:rsid w:val="0074532D"/>
    <w:rsid w:val="00746B77"/>
    <w:rsid w:val="00747178"/>
    <w:rsid w:val="00747E6E"/>
    <w:rsid w:val="00750187"/>
    <w:rsid w:val="00750FD5"/>
    <w:rsid w:val="00753974"/>
    <w:rsid w:val="007544AA"/>
    <w:rsid w:val="00757AF8"/>
    <w:rsid w:val="007602CD"/>
    <w:rsid w:val="00761F1B"/>
    <w:rsid w:val="00764262"/>
    <w:rsid w:val="00767DC1"/>
    <w:rsid w:val="00771E77"/>
    <w:rsid w:val="00773E62"/>
    <w:rsid w:val="007744A0"/>
    <w:rsid w:val="00776455"/>
    <w:rsid w:val="00776617"/>
    <w:rsid w:val="00780A3C"/>
    <w:rsid w:val="00783F82"/>
    <w:rsid w:val="00786279"/>
    <w:rsid w:val="0078658E"/>
    <w:rsid w:val="007877A4"/>
    <w:rsid w:val="00787C2E"/>
    <w:rsid w:val="00790F24"/>
    <w:rsid w:val="00793C8F"/>
    <w:rsid w:val="007A03C3"/>
    <w:rsid w:val="007A1073"/>
    <w:rsid w:val="007A3247"/>
    <w:rsid w:val="007A4125"/>
    <w:rsid w:val="007A669B"/>
    <w:rsid w:val="007B293F"/>
    <w:rsid w:val="007B356F"/>
    <w:rsid w:val="007B556D"/>
    <w:rsid w:val="007B58E8"/>
    <w:rsid w:val="007B6720"/>
    <w:rsid w:val="007B77E2"/>
    <w:rsid w:val="007B78EE"/>
    <w:rsid w:val="007B7B89"/>
    <w:rsid w:val="007C3615"/>
    <w:rsid w:val="007C4D89"/>
    <w:rsid w:val="007C4FFC"/>
    <w:rsid w:val="007C62C0"/>
    <w:rsid w:val="007C6D47"/>
    <w:rsid w:val="007D20F7"/>
    <w:rsid w:val="007D2600"/>
    <w:rsid w:val="007D4424"/>
    <w:rsid w:val="007D7D49"/>
    <w:rsid w:val="007E0915"/>
    <w:rsid w:val="007E4012"/>
    <w:rsid w:val="007E7A88"/>
    <w:rsid w:val="007F3A87"/>
    <w:rsid w:val="007F5635"/>
    <w:rsid w:val="00804131"/>
    <w:rsid w:val="008050F3"/>
    <w:rsid w:val="0080537E"/>
    <w:rsid w:val="00811499"/>
    <w:rsid w:val="00812D8E"/>
    <w:rsid w:val="00813C59"/>
    <w:rsid w:val="00816484"/>
    <w:rsid w:val="0082005A"/>
    <w:rsid w:val="00823C25"/>
    <w:rsid w:val="008244EF"/>
    <w:rsid w:val="008246CA"/>
    <w:rsid w:val="008270EE"/>
    <w:rsid w:val="00830631"/>
    <w:rsid w:val="00830B28"/>
    <w:rsid w:val="00831B00"/>
    <w:rsid w:val="008330B9"/>
    <w:rsid w:val="0083313D"/>
    <w:rsid w:val="00834626"/>
    <w:rsid w:val="008351DE"/>
    <w:rsid w:val="008372F1"/>
    <w:rsid w:val="008375D8"/>
    <w:rsid w:val="00842B2D"/>
    <w:rsid w:val="00842C9A"/>
    <w:rsid w:val="008432AB"/>
    <w:rsid w:val="0084381D"/>
    <w:rsid w:val="00843D61"/>
    <w:rsid w:val="008473F6"/>
    <w:rsid w:val="00847B75"/>
    <w:rsid w:val="00853424"/>
    <w:rsid w:val="0085669D"/>
    <w:rsid w:val="008573F3"/>
    <w:rsid w:val="008615C9"/>
    <w:rsid w:val="00862F94"/>
    <w:rsid w:val="00863667"/>
    <w:rsid w:val="008645D8"/>
    <w:rsid w:val="0086660C"/>
    <w:rsid w:val="008671C4"/>
    <w:rsid w:val="00867EA3"/>
    <w:rsid w:val="00870062"/>
    <w:rsid w:val="00871B5B"/>
    <w:rsid w:val="0088064E"/>
    <w:rsid w:val="0088096B"/>
    <w:rsid w:val="00880D4A"/>
    <w:rsid w:val="00881192"/>
    <w:rsid w:val="00886C56"/>
    <w:rsid w:val="00886D0A"/>
    <w:rsid w:val="00893766"/>
    <w:rsid w:val="008964B2"/>
    <w:rsid w:val="00896760"/>
    <w:rsid w:val="008A04BF"/>
    <w:rsid w:val="008A09AF"/>
    <w:rsid w:val="008A1B06"/>
    <w:rsid w:val="008A5E7C"/>
    <w:rsid w:val="008B2147"/>
    <w:rsid w:val="008B4299"/>
    <w:rsid w:val="008C246C"/>
    <w:rsid w:val="008C5587"/>
    <w:rsid w:val="008C59D2"/>
    <w:rsid w:val="008C5F5C"/>
    <w:rsid w:val="008C6A6E"/>
    <w:rsid w:val="008C6B40"/>
    <w:rsid w:val="008D004C"/>
    <w:rsid w:val="008D28D7"/>
    <w:rsid w:val="008E027C"/>
    <w:rsid w:val="008E1A18"/>
    <w:rsid w:val="008E1D47"/>
    <w:rsid w:val="008E5D18"/>
    <w:rsid w:val="008F00AB"/>
    <w:rsid w:val="008F0CB1"/>
    <w:rsid w:val="008F0D35"/>
    <w:rsid w:val="008F2EB8"/>
    <w:rsid w:val="008F657F"/>
    <w:rsid w:val="008F6D9D"/>
    <w:rsid w:val="008F73FE"/>
    <w:rsid w:val="00907EB9"/>
    <w:rsid w:val="00911471"/>
    <w:rsid w:val="0091158B"/>
    <w:rsid w:val="00912116"/>
    <w:rsid w:val="0091287E"/>
    <w:rsid w:val="00912EC0"/>
    <w:rsid w:val="0091313F"/>
    <w:rsid w:val="009137D6"/>
    <w:rsid w:val="00915B25"/>
    <w:rsid w:val="0091760E"/>
    <w:rsid w:val="00922E0D"/>
    <w:rsid w:val="00922FE2"/>
    <w:rsid w:val="00925682"/>
    <w:rsid w:val="009311B7"/>
    <w:rsid w:val="009362BA"/>
    <w:rsid w:val="00936F2C"/>
    <w:rsid w:val="00937623"/>
    <w:rsid w:val="009452E1"/>
    <w:rsid w:val="00950479"/>
    <w:rsid w:val="00954474"/>
    <w:rsid w:val="00957CB3"/>
    <w:rsid w:val="00957CCD"/>
    <w:rsid w:val="0096120E"/>
    <w:rsid w:val="00961D88"/>
    <w:rsid w:val="0096200B"/>
    <w:rsid w:val="009621B9"/>
    <w:rsid w:val="009625FF"/>
    <w:rsid w:val="00964063"/>
    <w:rsid w:val="00964935"/>
    <w:rsid w:val="0096592B"/>
    <w:rsid w:val="00965AF3"/>
    <w:rsid w:val="00970AEE"/>
    <w:rsid w:val="00971A8B"/>
    <w:rsid w:val="00974031"/>
    <w:rsid w:val="00975AA2"/>
    <w:rsid w:val="00980EDB"/>
    <w:rsid w:val="009818E6"/>
    <w:rsid w:val="009831E0"/>
    <w:rsid w:val="0098619F"/>
    <w:rsid w:val="00986391"/>
    <w:rsid w:val="00990182"/>
    <w:rsid w:val="009907BC"/>
    <w:rsid w:val="00992C43"/>
    <w:rsid w:val="00993D61"/>
    <w:rsid w:val="00994D2B"/>
    <w:rsid w:val="00996F96"/>
    <w:rsid w:val="009A09D1"/>
    <w:rsid w:val="009A0A66"/>
    <w:rsid w:val="009A2E7F"/>
    <w:rsid w:val="009A2FE5"/>
    <w:rsid w:val="009A598A"/>
    <w:rsid w:val="009A6C96"/>
    <w:rsid w:val="009A6F37"/>
    <w:rsid w:val="009A70D5"/>
    <w:rsid w:val="009B00BD"/>
    <w:rsid w:val="009B1065"/>
    <w:rsid w:val="009B193C"/>
    <w:rsid w:val="009B1C88"/>
    <w:rsid w:val="009B4D91"/>
    <w:rsid w:val="009B545C"/>
    <w:rsid w:val="009B5E06"/>
    <w:rsid w:val="009B645D"/>
    <w:rsid w:val="009B74E9"/>
    <w:rsid w:val="009B7B1C"/>
    <w:rsid w:val="009B7D4A"/>
    <w:rsid w:val="009C0A2C"/>
    <w:rsid w:val="009C0D99"/>
    <w:rsid w:val="009C400A"/>
    <w:rsid w:val="009C40D9"/>
    <w:rsid w:val="009C514B"/>
    <w:rsid w:val="009C5CEA"/>
    <w:rsid w:val="009C70CF"/>
    <w:rsid w:val="009D17A7"/>
    <w:rsid w:val="009D196D"/>
    <w:rsid w:val="009D69F2"/>
    <w:rsid w:val="009E2225"/>
    <w:rsid w:val="009E2AE9"/>
    <w:rsid w:val="009E2F0D"/>
    <w:rsid w:val="009F0608"/>
    <w:rsid w:val="009F06B9"/>
    <w:rsid w:val="009F0981"/>
    <w:rsid w:val="009F0DB1"/>
    <w:rsid w:val="009F323C"/>
    <w:rsid w:val="009F673B"/>
    <w:rsid w:val="00A017D0"/>
    <w:rsid w:val="00A0230B"/>
    <w:rsid w:val="00A117E5"/>
    <w:rsid w:val="00A11CC4"/>
    <w:rsid w:val="00A129FD"/>
    <w:rsid w:val="00A1364D"/>
    <w:rsid w:val="00A1505F"/>
    <w:rsid w:val="00A171B6"/>
    <w:rsid w:val="00A1794A"/>
    <w:rsid w:val="00A23F56"/>
    <w:rsid w:val="00A24864"/>
    <w:rsid w:val="00A25D54"/>
    <w:rsid w:val="00A305B0"/>
    <w:rsid w:val="00A30DE4"/>
    <w:rsid w:val="00A42680"/>
    <w:rsid w:val="00A43157"/>
    <w:rsid w:val="00A43794"/>
    <w:rsid w:val="00A44567"/>
    <w:rsid w:val="00A47F0D"/>
    <w:rsid w:val="00A50CB0"/>
    <w:rsid w:val="00A53058"/>
    <w:rsid w:val="00A53F46"/>
    <w:rsid w:val="00A55C39"/>
    <w:rsid w:val="00A55F80"/>
    <w:rsid w:val="00A64AF2"/>
    <w:rsid w:val="00A7283D"/>
    <w:rsid w:val="00A7450B"/>
    <w:rsid w:val="00A750EE"/>
    <w:rsid w:val="00A75A84"/>
    <w:rsid w:val="00A77396"/>
    <w:rsid w:val="00A825B7"/>
    <w:rsid w:val="00A8480C"/>
    <w:rsid w:val="00A85303"/>
    <w:rsid w:val="00A8560B"/>
    <w:rsid w:val="00A867A1"/>
    <w:rsid w:val="00A87664"/>
    <w:rsid w:val="00A9294E"/>
    <w:rsid w:val="00A96EBE"/>
    <w:rsid w:val="00A97468"/>
    <w:rsid w:val="00AA2430"/>
    <w:rsid w:val="00AA24F5"/>
    <w:rsid w:val="00AA41BF"/>
    <w:rsid w:val="00AA4DBF"/>
    <w:rsid w:val="00AA6047"/>
    <w:rsid w:val="00AA6760"/>
    <w:rsid w:val="00AB0F45"/>
    <w:rsid w:val="00AB28DC"/>
    <w:rsid w:val="00AB2CE5"/>
    <w:rsid w:val="00AB2FA9"/>
    <w:rsid w:val="00AB40F3"/>
    <w:rsid w:val="00AB4A15"/>
    <w:rsid w:val="00AB58F1"/>
    <w:rsid w:val="00AB764F"/>
    <w:rsid w:val="00AB78BE"/>
    <w:rsid w:val="00AC03E2"/>
    <w:rsid w:val="00AC16F6"/>
    <w:rsid w:val="00AC2256"/>
    <w:rsid w:val="00AC4A86"/>
    <w:rsid w:val="00AC6316"/>
    <w:rsid w:val="00AD0164"/>
    <w:rsid w:val="00AD0E73"/>
    <w:rsid w:val="00AD204B"/>
    <w:rsid w:val="00AD2A8A"/>
    <w:rsid w:val="00AD539F"/>
    <w:rsid w:val="00AD5956"/>
    <w:rsid w:val="00AD67BE"/>
    <w:rsid w:val="00AE1888"/>
    <w:rsid w:val="00AE2FC6"/>
    <w:rsid w:val="00AE373C"/>
    <w:rsid w:val="00AE3B78"/>
    <w:rsid w:val="00AE57B3"/>
    <w:rsid w:val="00AE6F78"/>
    <w:rsid w:val="00AF267E"/>
    <w:rsid w:val="00AF4A0B"/>
    <w:rsid w:val="00B00BAF"/>
    <w:rsid w:val="00B02A8A"/>
    <w:rsid w:val="00B0475E"/>
    <w:rsid w:val="00B05AF1"/>
    <w:rsid w:val="00B05C29"/>
    <w:rsid w:val="00B05F8D"/>
    <w:rsid w:val="00B101ED"/>
    <w:rsid w:val="00B104FC"/>
    <w:rsid w:val="00B10753"/>
    <w:rsid w:val="00B10F32"/>
    <w:rsid w:val="00B11D5D"/>
    <w:rsid w:val="00B1217B"/>
    <w:rsid w:val="00B14505"/>
    <w:rsid w:val="00B21E74"/>
    <w:rsid w:val="00B22A24"/>
    <w:rsid w:val="00B261D8"/>
    <w:rsid w:val="00B30779"/>
    <w:rsid w:val="00B3283D"/>
    <w:rsid w:val="00B33B8B"/>
    <w:rsid w:val="00B33FD2"/>
    <w:rsid w:val="00B357D7"/>
    <w:rsid w:val="00B36A2A"/>
    <w:rsid w:val="00B4268D"/>
    <w:rsid w:val="00B4433A"/>
    <w:rsid w:val="00B44B69"/>
    <w:rsid w:val="00B46A8D"/>
    <w:rsid w:val="00B47304"/>
    <w:rsid w:val="00B47B9D"/>
    <w:rsid w:val="00B503D5"/>
    <w:rsid w:val="00B522E8"/>
    <w:rsid w:val="00B56409"/>
    <w:rsid w:val="00B62B48"/>
    <w:rsid w:val="00B6453B"/>
    <w:rsid w:val="00B64B43"/>
    <w:rsid w:val="00B661F7"/>
    <w:rsid w:val="00B71750"/>
    <w:rsid w:val="00B71EF8"/>
    <w:rsid w:val="00B731E4"/>
    <w:rsid w:val="00B7352B"/>
    <w:rsid w:val="00B73D4D"/>
    <w:rsid w:val="00B73DF8"/>
    <w:rsid w:val="00B758FA"/>
    <w:rsid w:val="00B77CA9"/>
    <w:rsid w:val="00B802C2"/>
    <w:rsid w:val="00B81004"/>
    <w:rsid w:val="00B82145"/>
    <w:rsid w:val="00B8475D"/>
    <w:rsid w:val="00B86377"/>
    <w:rsid w:val="00B86710"/>
    <w:rsid w:val="00B913CE"/>
    <w:rsid w:val="00B923D6"/>
    <w:rsid w:val="00B936B4"/>
    <w:rsid w:val="00B93CF8"/>
    <w:rsid w:val="00B95133"/>
    <w:rsid w:val="00B95B42"/>
    <w:rsid w:val="00B95CA5"/>
    <w:rsid w:val="00B95FF5"/>
    <w:rsid w:val="00BA2FA0"/>
    <w:rsid w:val="00BA3EFC"/>
    <w:rsid w:val="00BA4F55"/>
    <w:rsid w:val="00BA616C"/>
    <w:rsid w:val="00BB18B3"/>
    <w:rsid w:val="00BB2517"/>
    <w:rsid w:val="00BB6413"/>
    <w:rsid w:val="00BB64B3"/>
    <w:rsid w:val="00BC0D76"/>
    <w:rsid w:val="00BC17CD"/>
    <w:rsid w:val="00BC1F51"/>
    <w:rsid w:val="00BC2952"/>
    <w:rsid w:val="00BD180C"/>
    <w:rsid w:val="00BD37B2"/>
    <w:rsid w:val="00BD5068"/>
    <w:rsid w:val="00BD5515"/>
    <w:rsid w:val="00BD5A2C"/>
    <w:rsid w:val="00BD6BDC"/>
    <w:rsid w:val="00BE1D2C"/>
    <w:rsid w:val="00BE3048"/>
    <w:rsid w:val="00BE4154"/>
    <w:rsid w:val="00BE4493"/>
    <w:rsid w:val="00BE52B4"/>
    <w:rsid w:val="00BE532D"/>
    <w:rsid w:val="00BE5E91"/>
    <w:rsid w:val="00BF0BF0"/>
    <w:rsid w:val="00BF324D"/>
    <w:rsid w:val="00BF3E12"/>
    <w:rsid w:val="00BF5323"/>
    <w:rsid w:val="00BF7604"/>
    <w:rsid w:val="00BF7F3F"/>
    <w:rsid w:val="00C011CA"/>
    <w:rsid w:val="00C017E9"/>
    <w:rsid w:val="00C0281A"/>
    <w:rsid w:val="00C04626"/>
    <w:rsid w:val="00C06505"/>
    <w:rsid w:val="00C10815"/>
    <w:rsid w:val="00C11218"/>
    <w:rsid w:val="00C115A5"/>
    <w:rsid w:val="00C14224"/>
    <w:rsid w:val="00C14BC2"/>
    <w:rsid w:val="00C14EBC"/>
    <w:rsid w:val="00C155F7"/>
    <w:rsid w:val="00C15F2F"/>
    <w:rsid w:val="00C167E0"/>
    <w:rsid w:val="00C17339"/>
    <w:rsid w:val="00C21490"/>
    <w:rsid w:val="00C216FB"/>
    <w:rsid w:val="00C24C1C"/>
    <w:rsid w:val="00C26A60"/>
    <w:rsid w:val="00C314BE"/>
    <w:rsid w:val="00C32527"/>
    <w:rsid w:val="00C3398A"/>
    <w:rsid w:val="00C33FAE"/>
    <w:rsid w:val="00C358F5"/>
    <w:rsid w:val="00C37457"/>
    <w:rsid w:val="00C40457"/>
    <w:rsid w:val="00C412A6"/>
    <w:rsid w:val="00C41E6B"/>
    <w:rsid w:val="00C453DC"/>
    <w:rsid w:val="00C506A6"/>
    <w:rsid w:val="00C51287"/>
    <w:rsid w:val="00C51F89"/>
    <w:rsid w:val="00C56A7D"/>
    <w:rsid w:val="00C62BF3"/>
    <w:rsid w:val="00C63837"/>
    <w:rsid w:val="00C63879"/>
    <w:rsid w:val="00C65508"/>
    <w:rsid w:val="00C66467"/>
    <w:rsid w:val="00C66B76"/>
    <w:rsid w:val="00C71E20"/>
    <w:rsid w:val="00C72695"/>
    <w:rsid w:val="00C75A27"/>
    <w:rsid w:val="00C85F5E"/>
    <w:rsid w:val="00C87B21"/>
    <w:rsid w:val="00C903BB"/>
    <w:rsid w:val="00C923DA"/>
    <w:rsid w:val="00C93D1B"/>
    <w:rsid w:val="00C949A0"/>
    <w:rsid w:val="00C95230"/>
    <w:rsid w:val="00C960EC"/>
    <w:rsid w:val="00C97AE5"/>
    <w:rsid w:val="00C97B10"/>
    <w:rsid w:val="00C97C1F"/>
    <w:rsid w:val="00CA211D"/>
    <w:rsid w:val="00CA23C0"/>
    <w:rsid w:val="00CA5AD6"/>
    <w:rsid w:val="00CA6C5D"/>
    <w:rsid w:val="00CA75C3"/>
    <w:rsid w:val="00CA7A3C"/>
    <w:rsid w:val="00CB0725"/>
    <w:rsid w:val="00CB0C58"/>
    <w:rsid w:val="00CB3279"/>
    <w:rsid w:val="00CB4225"/>
    <w:rsid w:val="00CB645E"/>
    <w:rsid w:val="00CB77CC"/>
    <w:rsid w:val="00CC013B"/>
    <w:rsid w:val="00CC138B"/>
    <w:rsid w:val="00CC30DB"/>
    <w:rsid w:val="00CC6161"/>
    <w:rsid w:val="00CC78F2"/>
    <w:rsid w:val="00CD076C"/>
    <w:rsid w:val="00CD0B01"/>
    <w:rsid w:val="00CD17E8"/>
    <w:rsid w:val="00CD1D72"/>
    <w:rsid w:val="00CD20CE"/>
    <w:rsid w:val="00CD5687"/>
    <w:rsid w:val="00CD5C37"/>
    <w:rsid w:val="00CD6523"/>
    <w:rsid w:val="00CD6EF7"/>
    <w:rsid w:val="00CE06E8"/>
    <w:rsid w:val="00CE19E2"/>
    <w:rsid w:val="00CE334A"/>
    <w:rsid w:val="00CE4FE6"/>
    <w:rsid w:val="00CE6F41"/>
    <w:rsid w:val="00CE7F89"/>
    <w:rsid w:val="00CF0B67"/>
    <w:rsid w:val="00CF211F"/>
    <w:rsid w:val="00CF27F3"/>
    <w:rsid w:val="00CF5DEE"/>
    <w:rsid w:val="00CF6EC1"/>
    <w:rsid w:val="00CF77ED"/>
    <w:rsid w:val="00D0193D"/>
    <w:rsid w:val="00D021D0"/>
    <w:rsid w:val="00D031FD"/>
    <w:rsid w:val="00D12DEC"/>
    <w:rsid w:val="00D13E39"/>
    <w:rsid w:val="00D14AD8"/>
    <w:rsid w:val="00D16C2D"/>
    <w:rsid w:val="00D17C2C"/>
    <w:rsid w:val="00D23EFF"/>
    <w:rsid w:val="00D2504B"/>
    <w:rsid w:val="00D25430"/>
    <w:rsid w:val="00D266C1"/>
    <w:rsid w:val="00D32411"/>
    <w:rsid w:val="00D32589"/>
    <w:rsid w:val="00D345DB"/>
    <w:rsid w:val="00D35783"/>
    <w:rsid w:val="00D40B7F"/>
    <w:rsid w:val="00D418FF"/>
    <w:rsid w:val="00D42109"/>
    <w:rsid w:val="00D43B66"/>
    <w:rsid w:val="00D4401F"/>
    <w:rsid w:val="00D5127B"/>
    <w:rsid w:val="00D51428"/>
    <w:rsid w:val="00D52302"/>
    <w:rsid w:val="00D52A61"/>
    <w:rsid w:val="00D56CCB"/>
    <w:rsid w:val="00D57530"/>
    <w:rsid w:val="00D61144"/>
    <w:rsid w:val="00D61A32"/>
    <w:rsid w:val="00D623D7"/>
    <w:rsid w:val="00D62D14"/>
    <w:rsid w:val="00D64A18"/>
    <w:rsid w:val="00D702D2"/>
    <w:rsid w:val="00D729BC"/>
    <w:rsid w:val="00D75342"/>
    <w:rsid w:val="00D753C6"/>
    <w:rsid w:val="00D75570"/>
    <w:rsid w:val="00D75DE9"/>
    <w:rsid w:val="00D83B56"/>
    <w:rsid w:val="00D84D1F"/>
    <w:rsid w:val="00D86B44"/>
    <w:rsid w:val="00D91281"/>
    <w:rsid w:val="00D924DF"/>
    <w:rsid w:val="00D92807"/>
    <w:rsid w:val="00DA18C5"/>
    <w:rsid w:val="00DA22DC"/>
    <w:rsid w:val="00DA41C7"/>
    <w:rsid w:val="00DA42A8"/>
    <w:rsid w:val="00DA4BD8"/>
    <w:rsid w:val="00DA74C1"/>
    <w:rsid w:val="00DA7C7D"/>
    <w:rsid w:val="00DB3E41"/>
    <w:rsid w:val="00DB4FDA"/>
    <w:rsid w:val="00DB641E"/>
    <w:rsid w:val="00DC0133"/>
    <w:rsid w:val="00DC0A71"/>
    <w:rsid w:val="00DC0C61"/>
    <w:rsid w:val="00DC1455"/>
    <w:rsid w:val="00DC1CE6"/>
    <w:rsid w:val="00DC5770"/>
    <w:rsid w:val="00DC614D"/>
    <w:rsid w:val="00DC6772"/>
    <w:rsid w:val="00DC6CC5"/>
    <w:rsid w:val="00DC7554"/>
    <w:rsid w:val="00DD03B0"/>
    <w:rsid w:val="00DD047A"/>
    <w:rsid w:val="00DD0C84"/>
    <w:rsid w:val="00DD0FCF"/>
    <w:rsid w:val="00DD31A4"/>
    <w:rsid w:val="00DD455C"/>
    <w:rsid w:val="00DD6212"/>
    <w:rsid w:val="00DE0ED5"/>
    <w:rsid w:val="00DE25BB"/>
    <w:rsid w:val="00DE36D1"/>
    <w:rsid w:val="00DE7441"/>
    <w:rsid w:val="00DE7C94"/>
    <w:rsid w:val="00DE7F49"/>
    <w:rsid w:val="00DF16BD"/>
    <w:rsid w:val="00DF2B49"/>
    <w:rsid w:val="00DF6390"/>
    <w:rsid w:val="00E00FE0"/>
    <w:rsid w:val="00E022E2"/>
    <w:rsid w:val="00E03464"/>
    <w:rsid w:val="00E03687"/>
    <w:rsid w:val="00E042D0"/>
    <w:rsid w:val="00E149B6"/>
    <w:rsid w:val="00E17CED"/>
    <w:rsid w:val="00E20D74"/>
    <w:rsid w:val="00E2103F"/>
    <w:rsid w:val="00E213A5"/>
    <w:rsid w:val="00E23B63"/>
    <w:rsid w:val="00E23E9A"/>
    <w:rsid w:val="00E277CE"/>
    <w:rsid w:val="00E27C14"/>
    <w:rsid w:val="00E32265"/>
    <w:rsid w:val="00E34D5E"/>
    <w:rsid w:val="00E35992"/>
    <w:rsid w:val="00E37ECA"/>
    <w:rsid w:val="00E41471"/>
    <w:rsid w:val="00E44AE6"/>
    <w:rsid w:val="00E44BDD"/>
    <w:rsid w:val="00E459E9"/>
    <w:rsid w:val="00E4652F"/>
    <w:rsid w:val="00E5029C"/>
    <w:rsid w:val="00E532C6"/>
    <w:rsid w:val="00E61BD6"/>
    <w:rsid w:val="00E63FE7"/>
    <w:rsid w:val="00E64C5D"/>
    <w:rsid w:val="00E6621B"/>
    <w:rsid w:val="00E671D7"/>
    <w:rsid w:val="00E67500"/>
    <w:rsid w:val="00E6781F"/>
    <w:rsid w:val="00E734B5"/>
    <w:rsid w:val="00E75BA5"/>
    <w:rsid w:val="00E75BDF"/>
    <w:rsid w:val="00E76DF9"/>
    <w:rsid w:val="00E76EB5"/>
    <w:rsid w:val="00E77DC0"/>
    <w:rsid w:val="00E80549"/>
    <w:rsid w:val="00E82EDE"/>
    <w:rsid w:val="00E87652"/>
    <w:rsid w:val="00E97BB5"/>
    <w:rsid w:val="00EA0442"/>
    <w:rsid w:val="00EA2268"/>
    <w:rsid w:val="00EA3774"/>
    <w:rsid w:val="00EA38BA"/>
    <w:rsid w:val="00EA3E48"/>
    <w:rsid w:val="00EA7912"/>
    <w:rsid w:val="00EB0175"/>
    <w:rsid w:val="00EB060B"/>
    <w:rsid w:val="00EB50FB"/>
    <w:rsid w:val="00EB66F4"/>
    <w:rsid w:val="00EB736A"/>
    <w:rsid w:val="00EC167A"/>
    <w:rsid w:val="00EC4094"/>
    <w:rsid w:val="00EC5954"/>
    <w:rsid w:val="00ED1DAD"/>
    <w:rsid w:val="00ED2048"/>
    <w:rsid w:val="00ED25E1"/>
    <w:rsid w:val="00ED39CF"/>
    <w:rsid w:val="00ED5AEA"/>
    <w:rsid w:val="00ED68C8"/>
    <w:rsid w:val="00EE07D0"/>
    <w:rsid w:val="00EE184E"/>
    <w:rsid w:val="00EE2C93"/>
    <w:rsid w:val="00EE38FE"/>
    <w:rsid w:val="00EE3C7C"/>
    <w:rsid w:val="00EE6F63"/>
    <w:rsid w:val="00EF1883"/>
    <w:rsid w:val="00EF2FA2"/>
    <w:rsid w:val="00EF6350"/>
    <w:rsid w:val="00EF6F2D"/>
    <w:rsid w:val="00F00F07"/>
    <w:rsid w:val="00F03058"/>
    <w:rsid w:val="00F05AE3"/>
    <w:rsid w:val="00F0779A"/>
    <w:rsid w:val="00F07A77"/>
    <w:rsid w:val="00F11863"/>
    <w:rsid w:val="00F11AC0"/>
    <w:rsid w:val="00F11C6E"/>
    <w:rsid w:val="00F13F75"/>
    <w:rsid w:val="00F1761D"/>
    <w:rsid w:val="00F23BAC"/>
    <w:rsid w:val="00F23C93"/>
    <w:rsid w:val="00F24735"/>
    <w:rsid w:val="00F24AB9"/>
    <w:rsid w:val="00F24E53"/>
    <w:rsid w:val="00F259A3"/>
    <w:rsid w:val="00F27447"/>
    <w:rsid w:val="00F27CCF"/>
    <w:rsid w:val="00F31610"/>
    <w:rsid w:val="00F31DFF"/>
    <w:rsid w:val="00F3370E"/>
    <w:rsid w:val="00F424B2"/>
    <w:rsid w:val="00F44B16"/>
    <w:rsid w:val="00F44DD5"/>
    <w:rsid w:val="00F4740E"/>
    <w:rsid w:val="00F47ABA"/>
    <w:rsid w:val="00F51B42"/>
    <w:rsid w:val="00F51BA5"/>
    <w:rsid w:val="00F53272"/>
    <w:rsid w:val="00F545AC"/>
    <w:rsid w:val="00F567CA"/>
    <w:rsid w:val="00F57F7F"/>
    <w:rsid w:val="00F61BE6"/>
    <w:rsid w:val="00F668DB"/>
    <w:rsid w:val="00F669E8"/>
    <w:rsid w:val="00F67CDF"/>
    <w:rsid w:val="00F72330"/>
    <w:rsid w:val="00F729F0"/>
    <w:rsid w:val="00F72EF2"/>
    <w:rsid w:val="00F73E61"/>
    <w:rsid w:val="00F7646E"/>
    <w:rsid w:val="00F81120"/>
    <w:rsid w:val="00F83C39"/>
    <w:rsid w:val="00F8583B"/>
    <w:rsid w:val="00F85E29"/>
    <w:rsid w:val="00F86DEE"/>
    <w:rsid w:val="00F86ED7"/>
    <w:rsid w:val="00F9072C"/>
    <w:rsid w:val="00F9700B"/>
    <w:rsid w:val="00FA066F"/>
    <w:rsid w:val="00FA1147"/>
    <w:rsid w:val="00FA420D"/>
    <w:rsid w:val="00FA50C9"/>
    <w:rsid w:val="00FA5193"/>
    <w:rsid w:val="00FA6304"/>
    <w:rsid w:val="00FB0365"/>
    <w:rsid w:val="00FB03C6"/>
    <w:rsid w:val="00FB0DC5"/>
    <w:rsid w:val="00FB0F00"/>
    <w:rsid w:val="00FB78D1"/>
    <w:rsid w:val="00FB7FE1"/>
    <w:rsid w:val="00FC1783"/>
    <w:rsid w:val="00FC3B2E"/>
    <w:rsid w:val="00FD245E"/>
    <w:rsid w:val="00FD3EC5"/>
    <w:rsid w:val="00FD40F0"/>
    <w:rsid w:val="00FD49AA"/>
    <w:rsid w:val="00FD5975"/>
    <w:rsid w:val="00FD7C56"/>
    <w:rsid w:val="00FE3B5E"/>
    <w:rsid w:val="00FE4E93"/>
    <w:rsid w:val="00FE56C0"/>
    <w:rsid w:val="00FE5E89"/>
    <w:rsid w:val="00FE606C"/>
    <w:rsid w:val="00FE6E4B"/>
    <w:rsid w:val="00FF2286"/>
    <w:rsid w:val="00FF3E5F"/>
    <w:rsid w:val="00FF4A18"/>
    <w:rsid w:val="00FF6387"/>
    <w:rsid w:val="00FF6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BAA87D"/>
  <w15:docId w15:val="{F547F612-1C1E-402A-8D0E-A497C523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93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314245"/>
    <w:pPr>
      <w:autoSpaceDE w:val="0"/>
      <w:autoSpaceDN w:val="0"/>
      <w:adjustRightInd w:val="0"/>
    </w:pPr>
    <w:rPr>
      <w:rFonts w:ascii="Arial" w:hAnsi="Arial" w:cs="Arial"/>
      <w:b/>
      <w:bCs/>
      <w:sz w:val="22"/>
      <w:szCs w:val="22"/>
    </w:rPr>
  </w:style>
  <w:style w:type="paragraph" w:customStyle="1" w:styleId="Preformat">
    <w:name w:val="Preformat"/>
    <w:uiPriority w:val="99"/>
    <w:rsid w:val="00314245"/>
    <w:pPr>
      <w:autoSpaceDE w:val="0"/>
      <w:autoSpaceDN w:val="0"/>
      <w:adjustRightInd w:val="0"/>
    </w:pPr>
    <w:rPr>
      <w:rFonts w:ascii="Courier New" w:hAnsi="Courier New" w:cs="Courier New"/>
    </w:rPr>
  </w:style>
  <w:style w:type="paragraph" w:styleId="a3">
    <w:name w:val="Balloon Text"/>
    <w:basedOn w:val="a"/>
    <w:link w:val="a4"/>
    <w:uiPriority w:val="99"/>
    <w:semiHidden/>
    <w:rsid w:val="00B4268D"/>
    <w:rPr>
      <w:sz w:val="2"/>
      <w:szCs w:val="20"/>
    </w:rPr>
  </w:style>
  <w:style w:type="character" w:customStyle="1" w:styleId="a4">
    <w:name w:val="Текст выноски Знак"/>
    <w:link w:val="a3"/>
    <w:uiPriority w:val="99"/>
    <w:semiHidden/>
    <w:locked/>
    <w:rsid w:val="00A87664"/>
    <w:rPr>
      <w:rFonts w:cs="Times New Roman"/>
      <w:sz w:val="2"/>
    </w:rPr>
  </w:style>
  <w:style w:type="paragraph" w:styleId="a5">
    <w:name w:val="footer"/>
    <w:basedOn w:val="a"/>
    <w:link w:val="a6"/>
    <w:uiPriority w:val="99"/>
    <w:rsid w:val="002260FE"/>
    <w:pPr>
      <w:tabs>
        <w:tab w:val="center" w:pos="4677"/>
        <w:tab w:val="right" w:pos="9355"/>
      </w:tabs>
    </w:pPr>
    <w:rPr>
      <w:szCs w:val="20"/>
    </w:rPr>
  </w:style>
  <w:style w:type="character" w:customStyle="1" w:styleId="a6">
    <w:name w:val="Нижний колонтитул Знак"/>
    <w:link w:val="a5"/>
    <w:uiPriority w:val="99"/>
    <w:locked/>
    <w:rsid w:val="00A87664"/>
    <w:rPr>
      <w:rFonts w:cs="Times New Roman"/>
      <w:sz w:val="24"/>
    </w:rPr>
  </w:style>
  <w:style w:type="character" w:styleId="a7">
    <w:name w:val="page number"/>
    <w:uiPriority w:val="99"/>
    <w:rsid w:val="002260FE"/>
    <w:rPr>
      <w:rFonts w:cs="Times New Roman"/>
    </w:rPr>
  </w:style>
  <w:style w:type="paragraph" w:customStyle="1" w:styleId="a8">
    <w:name w:val="Таблицы (моноширинный)"/>
    <w:basedOn w:val="a"/>
    <w:next w:val="a"/>
    <w:uiPriority w:val="99"/>
    <w:rsid w:val="00693D28"/>
    <w:pPr>
      <w:autoSpaceDE w:val="0"/>
      <w:autoSpaceDN w:val="0"/>
      <w:adjustRightInd w:val="0"/>
      <w:jc w:val="both"/>
    </w:pPr>
    <w:rPr>
      <w:rFonts w:ascii="Courier New" w:hAnsi="Courier New" w:cs="Courier New"/>
      <w:sz w:val="20"/>
      <w:szCs w:val="20"/>
    </w:rPr>
  </w:style>
  <w:style w:type="paragraph" w:customStyle="1" w:styleId="ConsNormal">
    <w:name w:val="ConsNormal"/>
    <w:uiPriority w:val="99"/>
    <w:rsid w:val="00E03687"/>
    <w:pPr>
      <w:widowControl w:val="0"/>
      <w:autoSpaceDE w:val="0"/>
      <w:autoSpaceDN w:val="0"/>
      <w:adjustRightInd w:val="0"/>
      <w:ind w:firstLine="720"/>
    </w:pPr>
    <w:rPr>
      <w:sz w:val="32"/>
      <w:szCs w:val="32"/>
    </w:rPr>
  </w:style>
  <w:style w:type="paragraph" w:customStyle="1" w:styleId="ConsPlusNormal">
    <w:name w:val="ConsPlusNormal"/>
    <w:uiPriority w:val="99"/>
    <w:rsid w:val="00830631"/>
    <w:pPr>
      <w:widowControl w:val="0"/>
      <w:autoSpaceDE w:val="0"/>
      <w:autoSpaceDN w:val="0"/>
      <w:adjustRightInd w:val="0"/>
      <w:ind w:firstLine="720"/>
    </w:pPr>
    <w:rPr>
      <w:rFonts w:ascii="Arial" w:hAnsi="Arial" w:cs="Arial"/>
    </w:rPr>
  </w:style>
  <w:style w:type="character" w:styleId="a9">
    <w:name w:val="FollowedHyperlink"/>
    <w:uiPriority w:val="99"/>
    <w:rsid w:val="00447545"/>
    <w:rPr>
      <w:rFonts w:cs="Times New Roman"/>
      <w:color w:val="800080"/>
      <w:u w:val="single"/>
    </w:rPr>
  </w:style>
  <w:style w:type="paragraph" w:styleId="aa">
    <w:name w:val="Body Text"/>
    <w:basedOn w:val="a"/>
    <w:link w:val="ab"/>
    <w:uiPriority w:val="99"/>
    <w:rsid w:val="00811499"/>
    <w:pPr>
      <w:suppressAutoHyphens/>
      <w:overflowPunct w:val="0"/>
      <w:autoSpaceDE w:val="0"/>
      <w:jc w:val="both"/>
      <w:textAlignment w:val="baseline"/>
    </w:pPr>
    <w:rPr>
      <w:sz w:val="28"/>
      <w:szCs w:val="20"/>
      <w:lang w:eastAsia="ar-SA"/>
    </w:rPr>
  </w:style>
  <w:style w:type="character" w:customStyle="1" w:styleId="ab">
    <w:name w:val="Основной текст Знак"/>
    <w:link w:val="aa"/>
    <w:uiPriority w:val="99"/>
    <w:locked/>
    <w:rsid w:val="00811499"/>
    <w:rPr>
      <w:rFonts w:cs="Times New Roman"/>
      <w:sz w:val="28"/>
      <w:lang w:eastAsia="ar-SA" w:bidi="ar-SA"/>
    </w:rPr>
  </w:style>
  <w:style w:type="character" w:styleId="ac">
    <w:name w:val="Hyperlink"/>
    <w:uiPriority w:val="99"/>
    <w:rsid w:val="00093DCE"/>
    <w:rPr>
      <w:rFonts w:cs="Times New Roman"/>
      <w:color w:val="0000FF"/>
      <w:u w:val="single"/>
    </w:rPr>
  </w:style>
  <w:style w:type="paragraph" w:styleId="ad">
    <w:name w:val="List Paragraph"/>
    <w:basedOn w:val="a"/>
    <w:uiPriority w:val="34"/>
    <w:qFormat/>
    <w:rsid w:val="00D62D14"/>
    <w:pPr>
      <w:ind w:left="720"/>
      <w:contextualSpacing/>
    </w:pPr>
  </w:style>
  <w:style w:type="paragraph" w:styleId="ae">
    <w:name w:val="header"/>
    <w:basedOn w:val="a"/>
    <w:link w:val="af"/>
    <w:uiPriority w:val="99"/>
    <w:unhideWhenUsed/>
    <w:rsid w:val="002B4DFF"/>
    <w:pPr>
      <w:tabs>
        <w:tab w:val="center" w:pos="4677"/>
        <w:tab w:val="right" w:pos="9355"/>
      </w:tabs>
    </w:pPr>
  </w:style>
  <w:style w:type="character" w:customStyle="1" w:styleId="af">
    <w:name w:val="Верхний колонтитул Знак"/>
    <w:basedOn w:val="a0"/>
    <w:link w:val="ae"/>
    <w:uiPriority w:val="99"/>
    <w:rsid w:val="002B4DFF"/>
    <w:rPr>
      <w:sz w:val="24"/>
      <w:szCs w:val="24"/>
    </w:rPr>
  </w:style>
  <w:style w:type="paragraph" w:customStyle="1" w:styleId="af0">
    <w:name w:val="Прижатый влево"/>
    <w:basedOn w:val="a"/>
    <w:next w:val="a"/>
    <w:rsid w:val="00162F9E"/>
    <w:pPr>
      <w:autoSpaceDE w:val="0"/>
      <w:autoSpaceDN w:val="0"/>
      <w:adjustRightInd w:val="0"/>
    </w:pPr>
    <w:rPr>
      <w:rFonts w:ascii="Arial" w:hAnsi="Arial"/>
    </w:rPr>
  </w:style>
  <w:style w:type="table" w:styleId="af1">
    <w:name w:val="Table Grid"/>
    <w:basedOn w:val="a1"/>
    <w:locked/>
    <w:rsid w:val="006A1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5E07D5"/>
    <w:rPr>
      <w:color w:val="605E5C"/>
      <w:shd w:val="clear" w:color="auto" w:fill="E1DFDD"/>
    </w:rPr>
  </w:style>
  <w:style w:type="paragraph" w:styleId="af3">
    <w:name w:val="No Spacing"/>
    <w:uiPriority w:val="1"/>
    <w:qFormat/>
    <w:rsid w:val="00F07A77"/>
    <w:rPr>
      <w:sz w:val="24"/>
      <w:szCs w:val="24"/>
    </w:rPr>
  </w:style>
  <w:style w:type="character" w:styleId="af4">
    <w:name w:val="Strong"/>
    <w:basedOn w:val="a0"/>
    <w:qFormat/>
    <w:locked/>
    <w:rsid w:val="005630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7959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8F8E-2D62-4CB2-983C-BCA864B5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2013</Words>
  <Characters>11476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СЧЁТНАЯ  ПАЛАТА</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СЧЁТНАЯ  ПАЛАТА</dc:title>
  <dc:creator>1</dc:creator>
  <cp:lastModifiedBy>Счетная палата</cp:lastModifiedBy>
  <cp:revision>24</cp:revision>
  <cp:lastPrinted>2025-10-23T08:15:00Z</cp:lastPrinted>
  <dcterms:created xsi:type="dcterms:W3CDTF">2020-03-17T06:33:00Z</dcterms:created>
  <dcterms:modified xsi:type="dcterms:W3CDTF">2025-10-24T08:10:00Z</dcterms:modified>
</cp:coreProperties>
</file>